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AAE2" w14:textId="25AC9649" w:rsidR="00460E88" w:rsidRPr="008A5D7B" w:rsidRDefault="00460E88" w:rsidP="00460E88">
      <w:pPr>
        <w:pStyle w:val="Details"/>
        <w:rPr>
          <w:rFonts w:ascii="Arial" w:hAnsi="Arial" w:cs="Arial"/>
          <w:sz w:val="22"/>
          <w:szCs w:val="22"/>
        </w:rPr>
      </w:pPr>
      <w:r w:rsidRPr="008A5D7B">
        <w:rPr>
          <w:rFonts w:ascii="Arial" w:hAnsi="Arial" w:cs="Arial"/>
          <w:b/>
          <w:sz w:val="22"/>
          <w:szCs w:val="22"/>
        </w:rPr>
        <w:t>Date</w:t>
      </w:r>
      <w:r w:rsidRPr="008A5D7B">
        <w:rPr>
          <w:rFonts w:ascii="Arial" w:hAnsi="Arial" w:cs="Arial"/>
          <w:sz w:val="22"/>
          <w:szCs w:val="22"/>
        </w:rPr>
        <w:t xml:space="preserve">: </w:t>
      </w:r>
      <w:r w:rsidR="006A3725">
        <w:rPr>
          <w:rFonts w:ascii="Arial" w:hAnsi="Arial" w:cs="Arial"/>
          <w:sz w:val="22"/>
          <w:szCs w:val="22"/>
        </w:rPr>
        <w:t>14/09</w:t>
      </w:r>
      <w:r w:rsidR="00013D28" w:rsidRPr="008A5D7B">
        <w:rPr>
          <w:rFonts w:ascii="Arial" w:hAnsi="Arial" w:cs="Arial"/>
          <w:sz w:val="22"/>
          <w:szCs w:val="22"/>
        </w:rPr>
        <w:t>/2020</w:t>
      </w:r>
    </w:p>
    <w:p w14:paraId="1A728927" w14:textId="6F7436E2" w:rsidR="00460E88" w:rsidRPr="008A5D7B" w:rsidRDefault="00460E88" w:rsidP="00460E88">
      <w:pPr>
        <w:pStyle w:val="Details"/>
        <w:rPr>
          <w:rFonts w:ascii="Arial" w:hAnsi="Arial" w:cs="Arial"/>
          <w:sz w:val="22"/>
          <w:szCs w:val="22"/>
        </w:rPr>
      </w:pPr>
      <w:r w:rsidRPr="008A5D7B">
        <w:rPr>
          <w:rFonts w:ascii="Arial" w:hAnsi="Arial" w:cs="Arial"/>
          <w:b/>
          <w:sz w:val="22"/>
          <w:szCs w:val="22"/>
        </w:rPr>
        <w:t>Time</w:t>
      </w:r>
      <w:r w:rsidRPr="008A5D7B">
        <w:rPr>
          <w:rFonts w:ascii="Arial" w:hAnsi="Arial" w:cs="Arial"/>
          <w:sz w:val="22"/>
          <w:szCs w:val="22"/>
        </w:rPr>
        <w:t xml:space="preserve">: </w:t>
      </w:r>
      <w:r w:rsidR="00013D28" w:rsidRPr="008A5D7B">
        <w:rPr>
          <w:rFonts w:ascii="Arial" w:hAnsi="Arial" w:cs="Arial"/>
          <w:sz w:val="22"/>
          <w:szCs w:val="22"/>
        </w:rPr>
        <w:t>17:00 – 1</w:t>
      </w:r>
      <w:r w:rsidR="00F2388C">
        <w:rPr>
          <w:rFonts w:ascii="Arial" w:hAnsi="Arial" w:cs="Arial"/>
          <w:sz w:val="22"/>
          <w:szCs w:val="22"/>
        </w:rPr>
        <w:t>9:00</w:t>
      </w:r>
    </w:p>
    <w:p w14:paraId="370469F8" w14:textId="4CA4EDA3" w:rsidR="00460E88" w:rsidRPr="008A5D7B" w:rsidRDefault="00460E88" w:rsidP="00460E88">
      <w:pPr>
        <w:pStyle w:val="Details"/>
        <w:rPr>
          <w:rFonts w:ascii="Arial" w:hAnsi="Arial" w:cs="Arial"/>
          <w:sz w:val="22"/>
          <w:szCs w:val="22"/>
        </w:rPr>
      </w:pPr>
      <w:r w:rsidRPr="008A5D7B">
        <w:rPr>
          <w:rFonts w:ascii="Arial" w:hAnsi="Arial" w:cs="Arial"/>
          <w:b/>
          <w:sz w:val="22"/>
          <w:szCs w:val="22"/>
        </w:rPr>
        <w:t>Location:</w:t>
      </w:r>
      <w:r w:rsidRPr="008A5D7B">
        <w:rPr>
          <w:rFonts w:ascii="Arial" w:hAnsi="Arial" w:cs="Arial"/>
          <w:sz w:val="22"/>
          <w:szCs w:val="22"/>
        </w:rPr>
        <w:t xml:space="preserve"> </w:t>
      </w:r>
      <w:r w:rsidR="00013D28" w:rsidRPr="008A5D7B">
        <w:rPr>
          <w:rFonts w:ascii="Arial" w:hAnsi="Arial" w:cs="Arial"/>
          <w:sz w:val="22"/>
          <w:szCs w:val="22"/>
        </w:rPr>
        <w:t xml:space="preserve">Online </w:t>
      </w:r>
    </w:p>
    <w:p w14:paraId="3F622FE7" w14:textId="77777777" w:rsidR="00C626CA" w:rsidRPr="008A5D7B" w:rsidRDefault="00460E88" w:rsidP="000B0CB8">
      <w:pPr>
        <w:rPr>
          <w:rFonts w:ascii="Arial" w:hAnsi="Arial" w:cs="Arial"/>
          <w:b/>
          <w:sz w:val="22"/>
          <w:szCs w:val="22"/>
        </w:rPr>
      </w:pPr>
      <w:r w:rsidRPr="008A5D7B">
        <w:rPr>
          <w:rFonts w:ascii="Arial" w:hAnsi="Arial" w:cs="Arial"/>
          <w:b/>
          <w:sz w:val="22"/>
          <w:szCs w:val="22"/>
        </w:rPr>
        <w:t>Facilitator</w:t>
      </w:r>
      <w:r w:rsidR="00C626CA" w:rsidRPr="008A5D7B">
        <w:rPr>
          <w:rFonts w:ascii="Arial" w:hAnsi="Arial" w:cs="Arial"/>
          <w:b/>
          <w:sz w:val="22"/>
          <w:szCs w:val="22"/>
        </w:rPr>
        <w:t>s</w:t>
      </w:r>
    </w:p>
    <w:p w14:paraId="34D47E78" w14:textId="4028474B" w:rsidR="00460E88" w:rsidRPr="008A5D7B" w:rsidRDefault="000B0CB8" w:rsidP="000B0CB8">
      <w:pPr>
        <w:rPr>
          <w:rFonts w:ascii="Arial" w:hAnsi="Arial" w:cs="Arial"/>
          <w:sz w:val="22"/>
          <w:szCs w:val="22"/>
        </w:rPr>
      </w:pPr>
      <w:r w:rsidRPr="008A5D7B">
        <w:rPr>
          <w:rFonts w:ascii="Arial" w:hAnsi="Arial" w:cs="Arial"/>
          <w:sz w:val="22"/>
          <w:szCs w:val="22"/>
        </w:rPr>
        <w:t>Joan Saunders-Reece, Chair of AAB, Jacqueline Malco</w:t>
      </w:r>
      <w:r w:rsidR="0003554C">
        <w:rPr>
          <w:rFonts w:ascii="Arial" w:hAnsi="Arial" w:cs="Arial"/>
          <w:sz w:val="22"/>
          <w:szCs w:val="22"/>
        </w:rPr>
        <w:t>l</w:t>
      </w:r>
      <w:r w:rsidRPr="008A5D7B">
        <w:rPr>
          <w:rFonts w:ascii="Arial" w:hAnsi="Arial" w:cs="Arial"/>
          <w:sz w:val="22"/>
          <w:szCs w:val="22"/>
        </w:rPr>
        <w:t>m, Vice-Chair of AAB and Charlie Werren, Alumni Engagement Manager, Kamile Hudson, Senior Alumni Engagement Officer.</w:t>
      </w:r>
    </w:p>
    <w:p w14:paraId="57049B5B" w14:textId="77777777" w:rsidR="00460E88" w:rsidRPr="008A5D7B" w:rsidRDefault="00BA0794" w:rsidP="00460E88">
      <w:pPr>
        <w:pStyle w:val="Heading1"/>
        <w:rPr>
          <w:rFonts w:ascii="Arial" w:hAnsi="Arial" w:cs="Arial"/>
          <w:color w:val="auto"/>
          <w:sz w:val="22"/>
          <w:szCs w:val="22"/>
        </w:rPr>
      </w:pPr>
      <w:sdt>
        <w:sdtPr>
          <w:rPr>
            <w:rFonts w:ascii="Arial" w:hAnsi="Arial" w:cs="Arial"/>
            <w:b/>
            <w:color w:val="auto"/>
            <w:sz w:val="22"/>
            <w:szCs w:val="22"/>
          </w:rPr>
          <w:alias w:val="In attendance:"/>
          <w:tag w:val="In attendance:"/>
          <w:id w:val="-34966697"/>
          <w:placeholder>
            <w:docPart w:val="6F6CD656C6DF47DE880A3701A1A4DC51"/>
          </w:placeholder>
          <w:temporary/>
          <w:showingPlcHdr/>
          <w15:appearance w15:val="hidden"/>
        </w:sdtPr>
        <w:sdtEndPr>
          <w:rPr>
            <w:b w:val="0"/>
          </w:rPr>
        </w:sdtEndPr>
        <w:sdtContent>
          <w:r w:rsidR="00460E88" w:rsidRPr="008A5D7B">
            <w:rPr>
              <w:rFonts w:ascii="Arial" w:hAnsi="Arial" w:cs="Arial"/>
              <w:b/>
              <w:color w:val="auto"/>
              <w:sz w:val="22"/>
              <w:szCs w:val="22"/>
            </w:rPr>
            <w:t>In Attendance</w:t>
          </w:r>
        </w:sdtContent>
      </w:sdt>
    </w:p>
    <w:p w14:paraId="66C8E320" w14:textId="705A3400" w:rsidR="000B0CB8" w:rsidRPr="008A5D7B" w:rsidRDefault="00230A83" w:rsidP="000B0CB8">
      <w:pPr>
        <w:rPr>
          <w:rFonts w:ascii="Arial" w:hAnsi="Arial" w:cs="Arial"/>
          <w:sz w:val="22"/>
          <w:szCs w:val="22"/>
        </w:rPr>
      </w:pPr>
      <w:r w:rsidRPr="00230A83">
        <w:rPr>
          <w:rFonts w:ascii="Arial" w:hAnsi="Arial" w:cs="Arial"/>
          <w:sz w:val="22"/>
          <w:szCs w:val="22"/>
        </w:rPr>
        <w:t>Vanessa Varvas, Chief Marketing Officer, Donald Mcleod, Acting Director of Change and Transformation, and Verity Brown, Pro-Vice Chancellor, Impact &amp; Innovation</w:t>
      </w:r>
      <w:r>
        <w:rPr>
          <w:rFonts w:ascii="Arial" w:hAnsi="Arial" w:cs="Arial"/>
          <w:sz w:val="22"/>
          <w:szCs w:val="22"/>
        </w:rPr>
        <w:t xml:space="preserve"> </w:t>
      </w:r>
      <w:r w:rsidR="00F2388C">
        <w:rPr>
          <w:rFonts w:ascii="Arial" w:hAnsi="Arial" w:cs="Arial"/>
          <w:sz w:val="22"/>
          <w:szCs w:val="22"/>
        </w:rPr>
        <w:t>and</w:t>
      </w:r>
      <w:r w:rsidR="000B0CB8" w:rsidRPr="008A5D7B">
        <w:rPr>
          <w:rFonts w:ascii="Arial" w:hAnsi="Arial" w:cs="Arial"/>
          <w:sz w:val="22"/>
          <w:szCs w:val="22"/>
        </w:rPr>
        <w:t xml:space="preserve"> </w:t>
      </w:r>
      <w:r w:rsidR="00F2388C">
        <w:rPr>
          <w:rFonts w:ascii="Arial" w:hAnsi="Arial" w:cs="Arial"/>
          <w:sz w:val="22"/>
          <w:szCs w:val="22"/>
        </w:rPr>
        <w:t>Kelly</w:t>
      </w:r>
      <w:r w:rsidR="000B0CB8" w:rsidRPr="008A5D7B">
        <w:rPr>
          <w:rFonts w:ascii="Arial" w:hAnsi="Arial" w:cs="Arial"/>
          <w:sz w:val="22"/>
          <w:szCs w:val="22"/>
        </w:rPr>
        <w:t xml:space="preserve"> Atkins, Head of Events.</w:t>
      </w:r>
    </w:p>
    <w:p w14:paraId="43BE2023" w14:textId="2B0669BF" w:rsidR="00460E88" w:rsidRPr="008A5D7B" w:rsidRDefault="00460E88" w:rsidP="00460E88">
      <w:pPr>
        <w:pStyle w:val="Heading1"/>
        <w:rPr>
          <w:rFonts w:ascii="Arial" w:hAnsi="Arial" w:cs="Arial"/>
          <w:b/>
          <w:color w:val="auto"/>
          <w:sz w:val="22"/>
          <w:szCs w:val="22"/>
        </w:rPr>
      </w:pPr>
      <w:r w:rsidRPr="008A5D7B">
        <w:rPr>
          <w:rFonts w:ascii="Arial" w:hAnsi="Arial" w:cs="Arial"/>
          <w:b/>
          <w:color w:val="auto"/>
          <w:sz w:val="22"/>
          <w:szCs w:val="22"/>
        </w:rPr>
        <w:t xml:space="preserve">Item one: </w:t>
      </w:r>
      <w:r w:rsidR="006F206E" w:rsidRPr="006F206E">
        <w:rPr>
          <w:rFonts w:ascii="Arial" w:hAnsi="Arial" w:cs="Arial"/>
          <w:b/>
          <w:color w:val="auto"/>
          <w:sz w:val="22"/>
          <w:szCs w:val="22"/>
        </w:rPr>
        <w:t xml:space="preserve">Recruitment update </w:t>
      </w:r>
      <w:r w:rsidR="00230A83" w:rsidRPr="00230A83">
        <w:rPr>
          <w:rFonts w:ascii="Arial" w:hAnsi="Arial" w:cs="Arial"/>
          <w:b/>
          <w:color w:val="auto"/>
          <w:sz w:val="22"/>
          <w:szCs w:val="22"/>
        </w:rPr>
        <w:t>Vanessa Varvas</w:t>
      </w:r>
      <w:r w:rsidR="006F206E">
        <w:rPr>
          <w:rFonts w:ascii="Arial" w:hAnsi="Arial" w:cs="Arial"/>
          <w:b/>
          <w:color w:val="auto"/>
          <w:sz w:val="22"/>
          <w:szCs w:val="22"/>
        </w:rPr>
        <w:t>.</w:t>
      </w:r>
    </w:p>
    <w:p w14:paraId="65A800B3" w14:textId="77777777" w:rsidR="00013D28" w:rsidRPr="008A5D7B" w:rsidRDefault="00013D28" w:rsidP="00013D28">
      <w:pPr>
        <w:rPr>
          <w:sz w:val="22"/>
          <w:szCs w:val="22"/>
        </w:rPr>
      </w:pPr>
    </w:p>
    <w:p w14:paraId="57B7324D" w14:textId="20A6F9C8" w:rsidR="00013D28" w:rsidRDefault="00230A83" w:rsidP="00013D28">
      <w:pPr>
        <w:rPr>
          <w:rFonts w:ascii="Arial" w:hAnsi="Arial" w:cs="Arial"/>
          <w:sz w:val="22"/>
          <w:szCs w:val="22"/>
        </w:rPr>
      </w:pPr>
      <w:r>
        <w:rPr>
          <w:rFonts w:ascii="Arial" w:hAnsi="Arial" w:cs="Arial"/>
          <w:sz w:val="22"/>
          <w:szCs w:val="22"/>
        </w:rPr>
        <w:t>Vanessa</w:t>
      </w:r>
      <w:r w:rsidR="006F206E">
        <w:rPr>
          <w:rFonts w:ascii="Arial" w:hAnsi="Arial" w:cs="Arial"/>
          <w:sz w:val="22"/>
          <w:szCs w:val="22"/>
        </w:rPr>
        <w:t xml:space="preserve"> gave an update</w:t>
      </w:r>
      <w:r>
        <w:rPr>
          <w:rFonts w:ascii="Arial" w:hAnsi="Arial" w:cs="Arial"/>
          <w:sz w:val="22"/>
          <w:szCs w:val="22"/>
        </w:rPr>
        <w:t xml:space="preserve"> on the recruitment figures </w:t>
      </w:r>
      <w:r w:rsidR="00205821">
        <w:rPr>
          <w:rFonts w:ascii="Arial" w:hAnsi="Arial" w:cs="Arial"/>
          <w:sz w:val="22"/>
          <w:szCs w:val="22"/>
        </w:rPr>
        <w:t>and</w:t>
      </w:r>
      <w:r>
        <w:rPr>
          <w:rFonts w:ascii="Arial" w:hAnsi="Arial" w:cs="Arial"/>
          <w:sz w:val="22"/>
          <w:szCs w:val="22"/>
        </w:rPr>
        <w:t xml:space="preserve"> how </w:t>
      </w:r>
      <w:r w:rsidR="00205821">
        <w:rPr>
          <w:rFonts w:ascii="Arial" w:hAnsi="Arial" w:cs="Arial"/>
          <w:sz w:val="22"/>
          <w:szCs w:val="22"/>
        </w:rPr>
        <w:t xml:space="preserve">well </w:t>
      </w:r>
      <w:r>
        <w:rPr>
          <w:rFonts w:ascii="Arial" w:hAnsi="Arial" w:cs="Arial"/>
          <w:sz w:val="22"/>
          <w:szCs w:val="22"/>
        </w:rPr>
        <w:t>the University has done this year. She o</w:t>
      </w:r>
      <w:r w:rsidR="00E32853">
        <w:rPr>
          <w:rFonts w:ascii="Arial" w:hAnsi="Arial" w:cs="Arial"/>
          <w:sz w:val="22"/>
          <w:szCs w:val="22"/>
        </w:rPr>
        <w:t xml:space="preserve">utlined how the university responded to the COVID-19 Crisis and what was done to ensure that </w:t>
      </w:r>
      <w:r w:rsidR="003543A4">
        <w:rPr>
          <w:rFonts w:ascii="Arial" w:hAnsi="Arial" w:cs="Arial"/>
          <w:sz w:val="22"/>
          <w:szCs w:val="22"/>
        </w:rPr>
        <w:t xml:space="preserve">we </w:t>
      </w:r>
      <w:r w:rsidR="00E32853">
        <w:rPr>
          <w:rFonts w:ascii="Arial" w:hAnsi="Arial" w:cs="Arial"/>
          <w:sz w:val="22"/>
          <w:szCs w:val="22"/>
        </w:rPr>
        <w:t xml:space="preserve">were still able to take applications. </w:t>
      </w:r>
      <w:r>
        <w:rPr>
          <w:rFonts w:ascii="Arial" w:hAnsi="Arial" w:cs="Arial"/>
          <w:sz w:val="22"/>
          <w:szCs w:val="22"/>
        </w:rPr>
        <w:t xml:space="preserve"> </w:t>
      </w:r>
      <w:r w:rsidR="00013D28" w:rsidRPr="008A5D7B">
        <w:rPr>
          <w:rFonts w:ascii="Arial" w:hAnsi="Arial" w:cs="Arial"/>
          <w:sz w:val="22"/>
          <w:szCs w:val="22"/>
        </w:rPr>
        <w:t xml:space="preserve"> </w:t>
      </w:r>
    </w:p>
    <w:p w14:paraId="40593CEE" w14:textId="59168769" w:rsidR="00E32853" w:rsidRDefault="00E32853" w:rsidP="00013D28">
      <w:pPr>
        <w:rPr>
          <w:rFonts w:ascii="Arial" w:hAnsi="Arial" w:cs="Arial"/>
          <w:sz w:val="22"/>
          <w:szCs w:val="22"/>
        </w:rPr>
      </w:pPr>
      <w:r>
        <w:rPr>
          <w:rFonts w:ascii="Arial" w:hAnsi="Arial" w:cs="Arial"/>
          <w:sz w:val="22"/>
          <w:szCs w:val="22"/>
        </w:rPr>
        <w:t>She spoke about how UEL was proactive in the digital transformation and how it helped with virtual engagement for both home and international student</w:t>
      </w:r>
      <w:r w:rsidR="003543A4">
        <w:rPr>
          <w:rFonts w:ascii="Arial" w:hAnsi="Arial" w:cs="Arial"/>
          <w:sz w:val="22"/>
          <w:szCs w:val="22"/>
        </w:rPr>
        <w:t xml:space="preserve">s and led to us receiving </w:t>
      </w:r>
      <w:r>
        <w:rPr>
          <w:rFonts w:ascii="Arial" w:hAnsi="Arial" w:cs="Arial"/>
          <w:sz w:val="22"/>
          <w:szCs w:val="22"/>
        </w:rPr>
        <w:t xml:space="preserve">around 1,000 more applications more </w:t>
      </w:r>
      <w:r w:rsidR="008801AB">
        <w:rPr>
          <w:rFonts w:ascii="Arial" w:hAnsi="Arial" w:cs="Arial"/>
          <w:sz w:val="22"/>
          <w:szCs w:val="22"/>
        </w:rPr>
        <w:t xml:space="preserve">at this point </w:t>
      </w:r>
      <w:r>
        <w:rPr>
          <w:rFonts w:ascii="Arial" w:hAnsi="Arial" w:cs="Arial"/>
          <w:sz w:val="22"/>
          <w:szCs w:val="22"/>
        </w:rPr>
        <w:t xml:space="preserve">than we </w:t>
      </w:r>
      <w:r w:rsidR="008801AB">
        <w:rPr>
          <w:rFonts w:ascii="Arial" w:hAnsi="Arial" w:cs="Arial"/>
          <w:sz w:val="22"/>
          <w:szCs w:val="22"/>
        </w:rPr>
        <w:t xml:space="preserve">what we had </w:t>
      </w:r>
      <w:r>
        <w:rPr>
          <w:rFonts w:ascii="Arial" w:hAnsi="Arial" w:cs="Arial"/>
          <w:sz w:val="22"/>
          <w:szCs w:val="22"/>
        </w:rPr>
        <w:t>last year</w:t>
      </w:r>
      <w:r w:rsidR="003543A4">
        <w:rPr>
          <w:rFonts w:ascii="Arial" w:hAnsi="Arial" w:cs="Arial"/>
          <w:sz w:val="22"/>
          <w:szCs w:val="22"/>
        </w:rPr>
        <w:t xml:space="preserve">, </w:t>
      </w:r>
      <w:r w:rsidR="008801AB">
        <w:rPr>
          <w:rFonts w:ascii="Arial" w:hAnsi="Arial" w:cs="Arial"/>
          <w:sz w:val="22"/>
          <w:szCs w:val="22"/>
        </w:rPr>
        <w:t xml:space="preserve">as well as an </w:t>
      </w:r>
      <w:r w:rsidR="003543A4">
        <w:rPr>
          <w:rFonts w:ascii="Arial" w:hAnsi="Arial" w:cs="Arial"/>
          <w:sz w:val="22"/>
          <w:szCs w:val="22"/>
        </w:rPr>
        <w:t>increas</w:t>
      </w:r>
      <w:r w:rsidR="008801AB">
        <w:rPr>
          <w:rFonts w:ascii="Arial" w:hAnsi="Arial" w:cs="Arial"/>
          <w:sz w:val="22"/>
          <w:szCs w:val="22"/>
        </w:rPr>
        <w:t>e</w:t>
      </w:r>
      <w:r w:rsidR="003543A4">
        <w:rPr>
          <w:rFonts w:ascii="Arial" w:hAnsi="Arial" w:cs="Arial"/>
          <w:sz w:val="22"/>
          <w:szCs w:val="22"/>
        </w:rPr>
        <w:t xml:space="preserve"> in our firm accepts</w:t>
      </w:r>
      <w:r w:rsidR="008801AB">
        <w:rPr>
          <w:rFonts w:ascii="Arial" w:hAnsi="Arial" w:cs="Arial"/>
          <w:sz w:val="22"/>
          <w:szCs w:val="22"/>
        </w:rPr>
        <w:t xml:space="preserve">. </w:t>
      </w:r>
      <w:r w:rsidR="006C6F2A">
        <w:rPr>
          <w:rFonts w:ascii="Arial" w:hAnsi="Arial" w:cs="Arial"/>
          <w:sz w:val="22"/>
          <w:szCs w:val="22"/>
        </w:rPr>
        <w:t>She also provided information on some of the virtual open events that we have run since lockdown and explained that these have been better attended than our face-to-face ones.</w:t>
      </w:r>
    </w:p>
    <w:p w14:paraId="544905DA" w14:textId="122A9BD6" w:rsidR="008801AB" w:rsidRDefault="008801AB" w:rsidP="00013D28">
      <w:pPr>
        <w:rPr>
          <w:rFonts w:ascii="Arial" w:hAnsi="Arial" w:cs="Arial"/>
          <w:sz w:val="22"/>
          <w:szCs w:val="22"/>
        </w:rPr>
      </w:pPr>
      <w:r>
        <w:rPr>
          <w:rFonts w:ascii="Arial" w:hAnsi="Arial" w:cs="Arial"/>
          <w:sz w:val="22"/>
          <w:szCs w:val="22"/>
        </w:rPr>
        <w:t>She further outlined how the university plans to support incoming students that are self-isolating.</w:t>
      </w:r>
    </w:p>
    <w:p w14:paraId="2A913D08" w14:textId="6DFBB41C" w:rsidR="00013D28" w:rsidRPr="008A5D7B" w:rsidRDefault="00013D28" w:rsidP="00013D28">
      <w:pPr>
        <w:rPr>
          <w:rFonts w:ascii="Arial" w:hAnsi="Arial" w:cs="Arial"/>
          <w:b/>
          <w:sz w:val="22"/>
          <w:szCs w:val="22"/>
        </w:rPr>
      </w:pPr>
      <w:r w:rsidRPr="008A5D7B">
        <w:rPr>
          <w:rFonts w:ascii="Arial" w:hAnsi="Arial" w:cs="Arial"/>
          <w:b/>
          <w:sz w:val="22"/>
          <w:szCs w:val="22"/>
        </w:rPr>
        <w:t xml:space="preserve">Actions: </w:t>
      </w:r>
    </w:p>
    <w:p w14:paraId="6C39849D" w14:textId="6C3121E5" w:rsidR="00D10592" w:rsidRPr="008A5D7B" w:rsidRDefault="004C4593" w:rsidP="00D10592">
      <w:pPr>
        <w:pStyle w:val="ListParagraph"/>
        <w:numPr>
          <w:ilvl w:val="0"/>
          <w:numId w:val="5"/>
        </w:numPr>
        <w:rPr>
          <w:rFonts w:ascii="Arial" w:hAnsi="Arial" w:cs="Arial"/>
          <w:b/>
          <w:sz w:val="22"/>
          <w:szCs w:val="22"/>
        </w:rPr>
      </w:pPr>
      <w:r>
        <w:rPr>
          <w:rFonts w:ascii="Arial" w:hAnsi="Arial" w:cs="Arial"/>
          <w:bCs/>
          <w:sz w:val="22"/>
          <w:szCs w:val="22"/>
        </w:rPr>
        <w:t>None</w:t>
      </w:r>
    </w:p>
    <w:p w14:paraId="323DFE05" w14:textId="77777777" w:rsidR="00D10592" w:rsidRPr="008A5D7B" w:rsidRDefault="00D10592" w:rsidP="00D10592">
      <w:pPr>
        <w:pStyle w:val="ListParagraph"/>
        <w:rPr>
          <w:rFonts w:ascii="Arial" w:hAnsi="Arial" w:cs="Arial"/>
          <w:b/>
          <w:sz w:val="22"/>
          <w:szCs w:val="22"/>
        </w:rPr>
      </w:pPr>
    </w:p>
    <w:p w14:paraId="73E8E7D6" w14:textId="4465FC37" w:rsidR="00460E88" w:rsidRPr="008A5D7B" w:rsidRDefault="009F38FF" w:rsidP="00460E88">
      <w:pPr>
        <w:pStyle w:val="Heading1"/>
        <w:rPr>
          <w:rFonts w:ascii="Arial" w:hAnsi="Arial" w:cs="Arial"/>
          <w:b/>
          <w:color w:val="auto"/>
          <w:sz w:val="22"/>
          <w:szCs w:val="22"/>
        </w:rPr>
      </w:pPr>
      <w:r w:rsidRPr="008A5D7B">
        <w:rPr>
          <w:rFonts w:ascii="Arial" w:hAnsi="Arial" w:cs="Arial"/>
          <w:b/>
          <w:color w:val="auto"/>
          <w:sz w:val="22"/>
          <w:szCs w:val="22"/>
        </w:rPr>
        <w:t xml:space="preserve">Item two: </w:t>
      </w:r>
      <w:bookmarkStart w:id="0" w:name="_Hlk51340618"/>
      <w:r w:rsidR="00205821" w:rsidRPr="00205821">
        <w:rPr>
          <w:rFonts w:ascii="Arial" w:hAnsi="Arial" w:cs="Arial"/>
          <w:b/>
          <w:color w:val="auto"/>
          <w:sz w:val="22"/>
          <w:szCs w:val="22"/>
        </w:rPr>
        <w:t>Overview of Covid-19 Secure Campus Return Program</w:t>
      </w:r>
    </w:p>
    <w:bookmarkEnd w:id="0"/>
    <w:p w14:paraId="49130423" w14:textId="69F42EE7" w:rsidR="00684E47" w:rsidRDefault="008801AB" w:rsidP="00460E88">
      <w:pPr>
        <w:rPr>
          <w:rFonts w:ascii="Arial" w:hAnsi="Arial" w:cs="Arial"/>
          <w:sz w:val="22"/>
          <w:szCs w:val="22"/>
        </w:rPr>
      </w:pPr>
      <w:r>
        <w:rPr>
          <w:rFonts w:ascii="Arial" w:hAnsi="Arial" w:cs="Arial"/>
          <w:sz w:val="22"/>
          <w:szCs w:val="22"/>
        </w:rPr>
        <w:t>Verity</w:t>
      </w:r>
      <w:r w:rsidR="00205821">
        <w:rPr>
          <w:rFonts w:ascii="Arial" w:hAnsi="Arial" w:cs="Arial"/>
          <w:sz w:val="22"/>
          <w:szCs w:val="22"/>
        </w:rPr>
        <w:t xml:space="preserve"> provided the board information on how the university plans to keep it’s staff and students as safe as possible. She spoke about the test-run days that we have and how successful they have been. Verity also spoke about the security measures that have been put in place such as temperature checks, safe zone spaces and apps that students and staff have been encouraged to download. She further spoke about how the university has been working with</w:t>
      </w:r>
      <w:r w:rsidR="00906654">
        <w:rPr>
          <w:rFonts w:ascii="Arial" w:hAnsi="Arial" w:cs="Arial"/>
          <w:sz w:val="22"/>
          <w:szCs w:val="22"/>
        </w:rPr>
        <w:t xml:space="preserve"> Newham Public Health to make sure that we are complying with the latest guidelines and recommendations</w:t>
      </w:r>
      <w:r w:rsidR="006C6F2A">
        <w:rPr>
          <w:rFonts w:ascii="Arial" w:hAnsi="Arial" w:cs="Arial"/>
          <w:sz w:val="22"/>
          <w:szCs w:val="22"/>
        </w:rPr>
        <w:t xml:space="preserve"> and developing plans for when we have cases of COVID-19</w:t>
      </w:r>
      <w:r w:rsidR="00906654">
        <w:rPr>
          <w:rFonts w:ascii="Arial" w:hAnsi="Arial" w:cs="Arial"/>
          <w:sz w:val="22"/>
          <w:szCs w:val="22"/>
        </w:rPr>
        <w:t xml:space="preserve">. </w:t>
      </w:r>
    </w:p>
    <w:p w14:paraId="0B6D333D" w14:textId="7C72B3C4" w:rsidR="00205821" w:rsidRDefault="00205821" w:rsidP="00460E88">
      <w:pPr>
        <w:rPr>
          <w:rFonts w:ascii="Arial" w:hAnsi="Arial" w:cs="Arial"/>
          <w:sz w:val="22"/>
          <w:szCs w:val="22"/>
        </w:rPr>
      </w:pPr>
      <w:r>
        <w:rPr>
          <w:rFonts w:ascii="Arial" w:hAnsi="Arial" w:cs="Arial"/>
          <w:sz w:val="22"/>
          <w:szCs w:val="22"/>
        </w:rPr>
        <w:t>Verity explained to the board about the Dual-Delivery Program</w:t>
      </w:r>
      <w:r w:rsidR="00906654">
        <w:rPr>
          <w:rFonts w:ascii="Arial" w:hAnsi="Arial" w:cs="Arial"/>
          <w:sz w:val="22"/>
          <w:szCs w:val="22"/>
        </w:rPr>
        <w:t xml:space="preserve"> and how the university will be flexible with its students and how this worked successfully for the last cohort that had to adapt to distance learning in March. </w:t>
      </w:r>
    </w:p>
    <w:p w14:paraId="3D6B21E3" w14:textId="51FFD3CF" w:rsidR="008A5D7B" w:rsidRDefault="008A5D7B" w:rsidP="00460E88">
      <w:pPr>
        <w:rPr>
          <w:rFonts w:ascii="Arial" w:hAnsi="Arial" w:cs="Arial"/>
          <w:sz w:val="22"/>
          <w:szCs w:val="22"/>
        </w:rPr>
      </w:pPr>
    </w:p>
    <w:p w14:paraId="5E6D9DF0" w14:textId="77777777" w:rsidR="008A5D7B" w:rsidRPr="008A5D7B" w:rsidRDefault="008A5D7B" w:rsidP="00460E88">
      <w:pPr>
        <w:rPr>
          <w:rFonts w:ascii="Arial" w:hAnsi="Arial" w:cs="Arial"/>
          <w:sz w:val="22"/>
          <w:szCs w:val="22"/>
        </w:rPr>
      </w:pPr>
    </w:p>
    <w:p w14:paraId="7992953E" w14:textId="77777777" w:rsidR="00460E88" w:rsidRPr="008A5D7B" w:rsidRDefault="00460E88" w:rsidP="00460E88">
      <w:pPr>
        <w:rPr>
          <w:rFonts w:ascii="Arial" w:hAnsi="Arial" w:cs="Arial"/>
          <w:b/>
          <w:sz w:val="22"/>
          <w:szCs w:val="22"/>
        </w:rPr>
      </w:pPr>
      <w:r w:rsidRPr="008A5D7B">
        <w:rPr>
          <w:rFonts w:ascii="Arial" w:hAnsi="Arial" w:cs="Arial"/>
          <w:b/>
          <w:sz w:val="22"/>
          <w:szCs w:val="22"/>
        </w:rPr>
        <w:t xml:space="preserve">Actions: </w:t>
      </w:r>
    </w:p>
    <w:p w14:paraId="3E78B380" w14:textId="76BDCD32" w:rsidR="00951C46" w:rsidRPr="004C4593" w:rsidRDefault="006C6F2A" w:rsidP="004C4593">
      <w:pPr>
        <w:pStyle w:val="ListParagraph"/>
        <w:numPr>
          <w:ilvl w:val="0"/>
          <w:numId w:val="1"/>
        </w:numPr>
        <w:rPr>
          <w:rFonts w:ascii="Arial" w:hAnsi="Arial" w:cs="Arial"/>
          <w:sz w:val="22"/>
          <w:szCs w:val="22"/>
        </w:rPr>
      </w:pPr>
      <w:r>
        <w:rPr>
          <w:rFonts w:ascii="Arial" w:hAnsi="Arial" w:cs="Arial"/>
          <w:sz w:val="22"/>
          <w:szCs w:val="22"/>
        </w:rPr>
        <w:lastRenderedPageBreak/>
        <w:t>Kamile to share links to the Dual-Delivery program</w:t>
      </w:r>
    </w:p>
    <w:p w14:paraId="1783B9D6" w14:textId="7CCECE05" w:rsidR="00AE3ED4" w:rsidRPr="008A5D7B" w:rsidRDefault="00460E88" w:rsidP="00460E88">
      <w:pPr>
        <w:pStyle w:val="Heading1"/>
        <w:rPr>
          <w:rFonts w:ascii="Arial" w:hAnsi="Arial" w:cs="Arial"/>
          <w:b/>
          <w:color w:val="auto"/>
          <w:sz w:val="22"/>
          <w:szCs w:val="22"/>
        </w:rPr>
      </w:pPr>
      <w:r w:rsidRPr="008A5D7B">
        <w:rPr>
          <w:rFonts w:ascii="Arial" w:hAnsi="Arial" w:cs="Arial"/>
          <w:b/>
          <w:color w:val="auto"/>
          <w:sz w:val="22"/>
          <w:szCs w:val="22"/>
        </w:rPr>
        <w:t>I</w:t>
      </w:r>
      <w:bookmarkStart w:id="1" w:name="_Hlk19174303"/>
      <w:r w:rsidRPr="008A5D7B">
        <w:rPr>
          <w:rFonts w:ascii="Arial" w:hAnsi="Arial" w:cs="Arial"/>
          <w:b/>
          <w:color w:val="auto"/>
          <w:sz w:val="22"/>
          <w:szCs w:val="22"/>
        </w:rPr>
        <w:t>tem three:</w:t>
      </w:r>
      <w:r w:rsidR="00013D28" w:rsidRPr="008A5D7B">
        <w:rPr>
          <w:rFonts w:ascii="Arial" w:hAnsi="Arial" w:cs="Arial"/>
          <w:b/>
          <w:color w:val="auto"/>
          <w:sz w:val="22"/>
          <w:szCs w:val="22"/>
        </w:rPr>
        <w:t xml:space="preserve"> </w:t>
      </w:r>
      <w:r w:rsidR="008801AB" w:rsidRPr="008801AB">
        <w:rPr>
          <w:rFonts w:ascii="Arial" w:hAnsi="Arial" w:cs="Arial"/>
          <w:b/>
          <w:color w:val="auto"/>
          <w:sz w:val="22"/>
          <w:szCs w:val="22"/>
        </w:rPr>
        <w:t>Update on Change and Transformative projects</w:t>
      </w:r>
    </w:p>
    <w:p w14:paraId="7D56D174" w14:textId="6203E347" w:rsidR="008A5D7B" w:rsidRDefault="008801AB" w:rsidP="00444DDF">
      <w:pPr>
        <w:rPr>
          <w:rFonts w:ascii="Arial" w:hAnsi="Arial" w:cs="Arial"/>
          <w:sz w:val="22"/>
          <w:szCs w:val="22"/>
        </w:rPr>
      </w:pPr>
      <w:r>
        <w:rPr>
          <w:rFonts w:ascii="Arial" w:hAnsi="Arial" w:cs="Arial"/>
          <w:sz w:val="22"/>
          <w:szCs w:val="22"/>
        </w:rPr>
        <w:t xml:space="preserve">Donald </w:t>
      </w:r>
      <w:r w:rsidR="005619A5">
        <w:rPr>
          <w:rFonts w:ascii="Arial" w:hAnsi="Arial" w:cs="Arial"/>
          <w:sz w:val="22"/>
          <w:szCs w:val="22"/>
        </w:rPr>
        <w:t xml:space="preserve">spoke about the digital transformation and how it </w:t>
      </w:r>
      <w:r w:rsidR="00C040FB">
        <w:rPr>
          <w:rFonts w:ascii="Arial" w:hAnsi="Arial" w:cs="Arial"/>
          <w:sz w:val="22"/>
          <w:szCs w:val="22"/>
        </w:rPr>
        <w:t>is</w:t>
      </w:r>
      <w:r w:rsidR="005619A5">
        <w:rPr>
          <w:rFonts w:ascii="Arial" w:hAnsi="Arial" w:cs="Arial"/>
          <w:sz w:val="22"/>
          <w:szCs w:val="22"/>
        </w:rPr>
        <w:t xml:space="preserve"> help</w:t>
      </w:r>
      <w:r w:rsidR="00C040FB">
        <w:rPr>
          <w:rFonts w:ascii="Arial" w:hAnsi="Arial" w:cs="Arial"/>
          <w:sz w:val="22"/>
          <w:szCs w:val="22"/>
        </w:rPr>
        <w:t>ing</w:t>
      </w:r>
      <w:r w:rsidR="005619A5">
        <w:rPr>
          <w:rFonts w:ascii="Arial" w:hAnsi="Arial" w:cs="Arial"/>
          <w:sz w:val="22"/>
          <w:szCs w:val="22"/>
        </w:rPr>
        <w:t xml:space="preserve"> to make </w:t>
      </w:r>
      <w:r w:rsidR="00C040FB">
        <w:rPr>
          <w:rFonts w:ascii="Arial" w:hAnsi="Arial" w:cs="Arial"/>
          <w:sz w:val="22"/>
          <w:szCs w:val="22"/>
        </w:rPr>
        <w:t xml:space="preserve">every day tasks </w:t>
      </w:r>
      <w:r w:rsidR="005619A5">
        <w:rPr>
          <w:rFonts w:ascii="Arial" w:hAnsi="Arial" w:cs="Arial"/>
          <w:sz w:val="22"/>
          <w:szCs w:val="22"/>
        </w:rPr>
        <w:t>more efficient by automating certain processes</w:t>
      </w:r>
      <w:r w:rsidR="00400D05">
        <w:rPr>
          <w:rFonts w:ascii="Arial" w:hAnsi="Arial" w:cs="Arial"/>
          <w:sz w:val="22"/>
          <w:szCs w:val="22"/>
        </w:rPr>
        <w:t xml:space="preserve">, as a result of this, it frees staff time to focus on other tasks. </w:t>
      </w:r>
    </w:p>
    <w:p w14:paraId="1DD907C6" w14:textId="15426AD4" w:rsidR="00C040FB" w:rsidRDefault="00400D05" w:rsidP="00444DDF">
      <w:pPr>
        <w:rPr>
          <w:rFonts w:ascii="Arial" w:hAnsi="Arial" w:cs="Arial"/>
          <w:sz w:val="22"/>
          <w:szCs w:val="22"/>
        </w:rPr>
      </w:pPr>
      <w:r>
        <w:rPr>
          <w:rFonts w:ascii="Arial" w:hAnsi="Arial" w:cs="Arial"/>
          <w:sz w:val="22"/>
          <w:szCs w:val="22"/>
        </w:rPr>
        <w:t xml:space="preserve">Donald also spoke about how the </w:t>
      </w:r>
      <w:r w:rsidR="00C040FB">
        <w:rPr>
          <w:rFonts w:ascii="Arial" w:hAnsi="Arial" w:cs="Arial"/>
          <w:sz w:val="22"/>
          <w:szCs w:val="22"/>
        </w:rPr>
        <w:t xml:space="preserve">New CRM and Website were launched </w:t>
      </w:r>
      <w:r>
        <w:rPr>
          <w:rFonts w:ascii="Arial" w:hAnsi="Arial" w:cs="Arial"/>
          <w:sz w:val="22"/>
          <w:szCs w:val="22"/>
        </w:rPr>
        <w:t xml:space="preserve">before the lockdown and how this process was still able to continue </w:t>
      </w:r>
      <w:r w:rsidR="00C040FB">
        <w:rPr>
          <w:rFonts w:ascii="Arial" w:hAnsi="Arial" w:cs="Arial"/>
          <w:sz w:val="22"/>
          <w:szCs w:val="22"/>
        </w:rPr>
        <w:t>virtuall</w:t>
      </w:r>
      <w:r>
        <w:rPr>
          <w:rFonts w:ascii="Arial" w:hAnsi="Arial" w:cs="Arial"/>
          <w:sz w:val="22"/>
          <w:szCs w:val="22"/>
        </w:rPr>
        <w:t>y. It was so successful in fact that</w:t>
      </w:r>
      <w:r w:rsidR="00C040FB">
        <w:rPr>
          <w:rFonts w:ascii="Arial" w:hAnsi="Arial" w:cs="Arial"/>
          <w:sz w:val="22"/>
          <w:szCs w:val="22"/>
        </w:rPr>
        <w:t xml:space="preserve"> the 1</w:t>
      </w:r>
      <w:r w:rsidR="00C040FB" w:rsidRPr="00C040FB">
        <w:rPr>
          <w:rFonts w:ascii="Arial" w:hAnsi="Arial" w:cs="Arial"/>
          <w:sz w:val="22"/>
          <w:szCs w:val="22"/>
          <w:vertAlign w:val="superscript"/>
        </w:rPr>
        <w:t>st</w:t>
      </w:r>
      <w:r w:rsidR="00C040FB">
        <w:rPr>
          <w:rFonts w:ascii="Arial" w:hAnsi="Arial" w:cs="Arial"/>
          <w:sz w:val="22"/>
          <w:szCs w:val="22"/>
        </w:rPr>
        <w:t xml:space="preserve"> stage of the CRM </w:t>
      </w:r>
      <w:r>
        <w:rPr>
          <w:rFonts w:ascii="Arial" w:hAnsi="Arial" w:cs="Arial"/>
          <w:sz w:val="22"/>
          <w:szCs w:val="22"/>
        </w:rPr>
        <w:t>integration</w:t>
      </w:r>
      <w:r w:rsidR="00C040FB">
        <w:rPr>
          <w:rFonts w:ascii="Arial" w:hAnsi="Arial" w:cs="Arial"/>
          <w:sz w:val="22"/>
          <w:szCs w:val="22"/>
        </w:rPr>
        <w:t xml:space="preserve"> with the Alumni Data has been recognised by Microsoft as a global exemplar</w:t>
      </w:r>
      <w:r>
        <w:rPr>
          <w:rFonts w:ascii="Arial" w:hAnsi="Arial" w:cs="Arial"/>
          <w:sz w:val="22"/>
          <w:szCs w:val="22"/>
        </w:rPr>
        <w:t>.</w:t>
      </w:r>
    </w:p>
    <w:p w14:paraId="52F3F5F0" w14:textId="5A9BD038" w:rsidR="00C040FB" w:rsidRPr="00951C46" w:rsidRDefault="00400D05" w:rsidP="00444DDF">
      <w:pPr>
        <w:rPr>
          <w:rFonts w:ascii="Arial" w:hAnsi="Arial" w:cs="Arial"/>
          <w:sz w:val="22"/>
          <w:szCs w:val="22"/>
        </w:rPr>
      </w:pPr>
      <w:r>
        <w:rPr>
          <w:rFonts w:ascii="Arial" w:hAnsi="Arial" w:cs="Arial"/>
          <w:sz w:val="22"/>
          <w:szCs w:val="22"/>
        </w:rPr>
        <w:t xml:space="preserve">Donald also described some of the other </w:t>
      </w:r>
      <w:r w:rsidR="00C040FB">
        <w:rPr>
          <w:rFonts w:ascii="Arial" w:hAnsi="Arial" w:cs="Arial"/>
          <w:sz w:val="22"/>
          <w:szCs w:val="22"/>
        </w:rPr>
        <w:t xml:space="preserve">successful events </w:t>
      </w:r>
      <w:r>
        <w:rPr>
          <w:rFonts w:ascii="Arial" w:hAnsi="Arial" w:cs="Arial"/>
          <w:sz w:val="22"/>
          <w:szCs w:val="22"/>
        </w:rPr>
        <w:t xml:space="preserve">and activities that were able to take place </w:t>
      </w:r>
      <w:r w:rsidR="00C040FB">
        <w:rPr>
          <w:rFonts w:ascii="Arial" w:hAnsi="Arial" w:cs="Arial"/>
          <w:sz w:val="22"/>
          <w:szCs w:val="22"/>
        </w:rPr>
        <w:t>using teams</w:t>
      </w:r>
      <w:r>
        <w:rPr>
          <w:rFonts w:ascii="Arial" w:hAnsi="Arial" w:cs="Arial"/>
          <w:sz w:val="22"/>
          <w:szCs w:val="22"/>
        </w:rPr>
        <w:t xml:space="preserve"> e.g., </w:t>
      </w:r>
      <w:r w:rsidR="00C040FB">
        <w:rPr>
          <w:rFonts w:ascii="Arial" w:hAnsi="Arial" w:cs="Arial"/>
          <w:sz w:val="22"/>
          <w:szCs w:val="22"/>
        </w:rPr>
        <w:t>virtual graduation, lectures</w:t>
      </w:r>
      <w:r>
        <w:rPr>
          <w:rFonts w:ascii="Arial" w:hAnsi="Arial" w:cs="Arial"/>
          <w:sz w:val="22"/>
          <w:szCs w:val="22"/>
        </w:rPr>
        <w:t xml:space="preserve"> and open events. </w:t>
      </w:r>
    </w:p>
    <w:p w14:paraId="5DB49B36" w14:textId="746FBA9B" w:rsidR="00444DDF" w:rsidRPr="008A5D7B" w:rsidRDefault="00444DDF" w:rsidP="00444DDF">
      <w:pPr>
        <w:rPr>
          <w:rFonts w:ascii="Arial" w:hAnsi="Arial" w:cs="Arial"/>
          <w:sz w:val="22"/>
          <w:szCs w:val="22"/>
        </w:rPr>
      </w:pPr>
      <w:r w:rsidRPr="008A5D7B">
        <w:rPr>
          <w:rFonts w:ascii="Arial" w:hAnsi="Arial" w:cs="Arial"/>
          <w:b/>
          <w:sz w:val="22"/>
          <w:szCs w:val="22"/>
        </w:rPr>
        <w:t>Actions:</w:t>
      </w:r>
      <w:r w:rsidRPr="008A5D7B">
        <w:rPr>
          <w:rFonts w:ascii="Arial" w:hAnsi="Arial" w:cs="Arial"/>
          <w:sz w:val="22"/>
          <w:szCs w:val="22"/>
        </w:rPr>
        <w:t xml:space="preserve"> </w:t>
      </w:r>
    </w:p>
    <w:p w14:paraId="74B34E04" w14:textId="5CF17086" w:rsidR="00444DDF" w:rsidRPr="008A5D7B" w:rsidRDefault="003633CC" w:rsidP="00BA3CFE">
      <w:pPr>
        <w:pStyle w:val="ListParagraph"/>
        <w:numPr>
          <w:ilvl w:val="0"/>
          <w:numId w:val="1"/>
        </w:numPr>
        <w:rPr>
          <w:rFonts w:ascii="Arial" w:hAnsi="Arial" w:cs="Arial"/>
          <w:sz w:val="22"/>
          <w:szCs w:val="22"/>
        </w:rPr>
      </w:pPr>
      <w:r>
        <w:rPr>
          <w:rFonts w:ascii="Arial" w:hAnsi="Arial" w:cs="Arial"/>
          <w:sz w:val="22"/>
          <w:szCs w:val="22"/>
        </w:rPr>
        <w:t xml:space="preserve">Charlie to feedback on the </w:t>
      </w:r>
      <w:bookmarkStart w:id="2" w:name="_GoBack"/>
      <w:bookmarkEnd w:id="2"/>
      <w:r w:rsidR="004F777C" w:rsidRPr="004F777C">
        <w:rPr>
          <w:rFonts w:ascii="Arial" w:hAnsi="Arial" w:cs="Arial"/>
          <w:sz w:val="22"/>
          <w:szCs w:val="22"/>
        </w:rPr>
        <w:t>portal linking into the new pages at the next meeting.</w:t>
      </w:r>
    </w:p>
    <w:p w14:paraId="253C6806" w14:textId="591E50CB" w:rsidR="00C626CA" w:rsidRPr="00951C46" w:rsidRDefault="00F87811" w:rsidP="00951C46">
      <w:pPr>
        <w:pStyle w:val="Heading1"/>
        <w:rPr>
          <w:rFonts w:ascii="Arial" w:hAnsi="Arial" w:cs="Arial"/>
          <w:b/>
          <w:color w:val="auto"/>
          <w:sz w:val="22"/>
          <w:szCs w:val="22"/>
        </w:rPr>
      </w:pPr>
      <w:r w:rsidRPr="008A5D7B">
        <w:rPr>
          <w:rFonts w:ascii="Arial" w:hAnsi="Arial" w:cs="Arial"/>
          <w:b/>
          <w:color w:val="auto"/>
          <w:sz w:val="22"/>
          <w:szCs w:val="22"/>
        </w:rPr>
        <w:t xml:space="preserve">Item Four: </w:t>
      </w:r>
      <w:r w:rsidR="00013D28" w:rsidRPr="008A5D7B">
        <w:rPr>
          <w:rFonts w:ascii="Arial" w:hAnsi="Arial" w:cs="Arial"/>
          <w:b/>
          <w:color w:val="auto"/>
          <w:sz w:val="22"/>
          <w:szCs w:val="22"/>
        </w:rPr>
        <w:t>Updates from the Alumni team, Charlie Werren</w:t>
      </w:r>
    </w:p>
    <w:p w14:paraId="196F7A76" w14:textId="08B7C339" w:rsidR="00AE3ED4" w:rsidRPr="008A5D7B" w:rsidRDefault="00013D28" w:rsidP="00AE3ED4">
      <w:pPr>
        <w:rPr>
          <w:rFonts w:ascii="Arial" w:hAnsi="Arial" w:cs="Arial"/>
          <w:sz w:val="22"/>
          <w:szCs w:val="22"/>
        </w:rPr>
      </w:pPr>
      <w:r w:rsidRPr="008A5D7B">
        <w:rPr>
          <w:rFonts w:ascii="Arial" w:hAnsi="Arial" w:cs="Arial"/>
          <w:sz w:val="22"/>
          <w:szCs w:val="22"/>
        </w:rPr>
        <w:t xml:space="preserve">Charlie Werren presented an update on what the alumni team has been up to since the last meeting and gave an overview of the upcoming projects and dates for diaries. </w:t>
      </w:r>
    </w:p>
    <w:p w14:paraId="64B9B0E5" w14:textId="77777777" w:rsidR="00444DDF" w:rsidRPr="008A5D7B" w:rsidRDefault="00444DDF" w:rsidP="00AE3ED4">
      <w:pPr>
        <w:rPr>
          <w:rFonts w:ascii="Arial" w:hAnsi="Arial" w:cs="Arial"/>
          <w:b/>
          <w:sz w:val="22"/>
          <w:szCs w:val="22"/>
        </w:rPr>
      </w:pPr>
      <w:r w:rsidRPr="008A5D7B">
        <w:rPr>
          <w:rFonts w:ascii="Arial" w:hAnsi="Arial" w:cs="Arial"/>
          <w:b/>
          <w:sz w:val="22"/>
          <w:szCs w:val="22"/>
        </w:rPr>
        <w:t xml:space="preserve">Actions: </w:t>
      </w:r>
    </w:p>
    <w:p w14:paraId="7AC916FE" w14:textId="6722DE70" w:rsidR="00BA3CFE" w:rsidRPr="008A5D7B" w:rsidRDefault="003633CC" w:rsidP="00AE3ED4">
      <w:pPr>
        <w:pStyle w:val="ListParagraph"/>
        <w:numPr>
          <w:ilvl w:val="0"/>
          <w:numId w:val="1"/>
        </w:numPr>
        <w:rPr>
          <w:rFonts w:ascii="Arial" w:hAnsi="Arial" w:cs="Arial"/>
          <w:sz w:val="22"/>
          <w:szCs w:val="22"/>
        </w:rPr>
      </w:pPr>
      <w:r>
        <w:rPr>
          <w:rFonts w:ascii="Arial" w:hAnsi="Arial" w:cs="Arial"/>
          <w:sz w:val="22"/>
          <w:szCs w:val="22"/>
        </w:rPr>
        <w:t xml:space="preserve">Charlie and Kamile to circulate information on upcoming Alumni Events </w:t>
      </w:r>
    </w:p>
    <w:p w14:paraId="16F3E911" w14:textId="1DA8275C" w:rsidR="001A3F49" w:rsidRPr="008A5D7B" w:rsidRDefault="001A3F49" w:rsidP="00C626CA">
      <w:pPr>
        <w:pStyle w:val="Heading1"/>
        <w:rPr>
          <w:rFonts w:ascii="Arial" w:hAnsi="Arial" w:cs="Arial"/>
          <w:b/>
          <w:color w:val="auto"/>
          <w:sz w:val="22"/>
          <w:szCs w:val="22"/>
        </w:rPr>
      </w:pPr>
      <w:r w:rsidRPr="008A5D7B">
        <w:rPr>
          <w:rFonts w:ascii="Arial" w:hAnsi="Arial" w:cs="Arial"/>
          <w:b/>
          <w:color w:val="auto"/>
          <w:sz w:val="22"/>
          <w:szCs w:val="22"/>
        </w:rPr>
        <w:t xml:space="preserve">Item </w:t>
      </w:r>
      <w:r w:rsidR="00C626CA" w:rsidRPr="008A5D7B">
        <w:rPr>
          <w:rFonts w:ascii="Arial" w:hAnsi="Arial" w:cs="Arial"/>
          <w:b/>
          <w:color w:val="auto"/>
          <w:sz w:val="22"/>
          <w:szCs w:val="22"/>
        </w:rPr>
        <w:t>Five</w:t>
      </w:r>
      <w:r w:rsidRPr="008A5D7B">
        <w:rPr>
          <w:rFonts w:ascii="Arial" w:hAnsi="Arial" w:cs="Arial"/>
          <w:b/>
          <w:color w:val="auto"/>
          <w:sz w:val="22"/>
          <w:szCs w:val="22"/>
        </w:rPr>
        <w:t xml:space="preserve">: </w:t>
      </w:r>
      <w:r w:rsidR="00072359">
        <w:rPr>
          <w:rFonts w:ascii="Arial" w:hAnsi="Arial" w:cs="Arial"/>
          <w:b/>
          <w:color w:val="auto"/>
          <w:sz w:val="22"/>
          <w:szCs w:val="22"/>
        </w:rPr>
        <w:t xml:space="preserve">UEL Alumni Team Celebrates Black History </w:t>
      </w:r>
    </w:p>
    <w:p w14:paraId="2640E601" w14:textId="0C8D332F" w:rsidR="00C626CA" w:rsidRPr="008A5D7B" w:rsidRDefault="00072359" w:rsidP="00C626CA">
      <w:pPr>
        <w:rPr>
          <w:rFonts w:ascii="Arial" w:hAnsi="Arial" w:cs="Arial"/>
          <w:sz w:val="22"/>
          <w:szCs w:val="22"/>
        </w:rPr>
      </w:pPr>
      <w:r>
        <w:rPr>
          <w:rFonts w:ascii="Arial" w:hAnsi="Arial" w:cs="Arial"/>
          <w:sz w:val="22"/>
          <w:szCs w:val="22"/>
        </w:rPr>
        <w:t>Kamile Hudson outlined the engagement activities that the Alumni Team have a series of activities planned to celebrate Black History Month.</w:t>
      </w:r>
    </w:p>
    <w:p w14:paraId="22C46A04" w14:textId="77777777" w:rsidR="00C626CA" w:rsidRPr="008A5D7B" w:rsidRDefault="00C626CA" w:rsidP="00C626CA">
      <w:pPr>
        <w:rPr>
          <w:rFonts w:ascii="Arial" w:hAnsi="Arial" w:cs="Arial"/>
          <w:b/>
          <w:sz w:val="22"/>
          <w:szCs w:val="22"/>
        </w:rPr>
      </w:pPr>
      <w:r w:rsidRPr="008A5D7B">
        <w:rPr>
          <w:rFonts w:ascii="Arial" w:hAnsi="Arial" w:cs="Arial"/>
          <w:b/>
          <w:sz w:val="22"/>
          <w:szCs w:val="22"/>
        </w:rPr>
        <w:t xml:space="preserve">Actions: </w:t>
      </w:r>
    </w:p>
    <w:bookmarkEnd w:id="1"/>
    <w:p w14:paraId="563BF2AF" w14:textId="394DB6D6" w:rsidR="003633CC" w:rsidRPr="008A5D7B" w:rsidRDefault="003633CC" w:rsidP="003633CC">
      <w:pPr>
        <w:pStyle w:val="ListParagraph"/>
        <w:numPr>
          <w:ilvl w:val="0"/>
          <w:numId w:val="1"/>
        </w:numPr>
        <w:rPr>
          <w:rFonts w:ascii="Arial" w:hAnsi="Arial" w:cs="Arial"/>
          <w:sz w:val="22"/>
          <w:szCs w:val="22"/>
        </w:rPr>
      </w:pPr>
      <w:r>
        <w:rPr>
          <w:rFonts w:ascii="Arial" w:hAnsi="Arial" w:cs="Arial"/>
          <w:sz w:val="22"/>
          <w:szCs w:val="22"/>
        </w:rPr>
        <w:t xml:space="preserve">Kamile </w:t>
      </w:r>
      <w:r>
        <w:rPr>
          <w:rFonts w:ascii="Arial" w:hAnsi="Arial" w:cs="Arial"/>
          <w:sz w:val="22"/>
          <w:szCs w:val="22"/>
        </w:rPr>
        <w:t xml:space="preserve">to circulate information on upcoming </w:t>
      </w:r>
      <w:r>
        <w:rPr>
          <w:rFonts w:ascii="Arial" w:hAnsi="Arial" w:cs="Arial"/>
          <w:sz w:val="22"/>
          <w:szCs w:val="22"/>
        </w:rPr>
        <w:t>Black History Month Activities</w:t>
      </w:r>
    </w:p>
    <w:p w14:paraId="573C0C32" w14:textId="6322FD30" w:rsidR="001A3F49" w:rsidRPr="008A5D7B" w:rsidRDefault="00460E88" w:rsidP="00460E88">
      <w:pPr>
        <w:pStyle w:val="Heading1"/>
        <w:rPr>
          <w:rFonts w:ascii="Arial" w:hAnsi="Arial" w:cs="Arial"/>
          <w:color w:val="auto"/>
          <w:sz w:val="22"/>
          <w:szCs w:val="22"/>
        </w:rPr>
      </w:pPr>
      <w:r w:rsidRPr="008A5D7B">
        <w:rPr>
          <w:rFonts w:ascii="Arial" w:hAnsi="Arial" w:cs="Arial"/>
          <w:b/>
          <w:color w:val="auto"/>
          <w:sz w:val="22"/>
          <w:szCs w:val="22"/>
        </w:rPr>
        <w:t>Next meeting</w:t>
      </w:r>
      <w:r w:rsidR="00444DDF" w:rsidRPr="008A5D7B">
        <w:rPr>
          <w:rFonts w:ascii="Arial" w:hAnsi="Arial" w:cs="Arial"/>
          <w:b/>
          <w:color w:val="auto"/>
          <w:sz w:val="22"/>
          <w:szCs w:val="22"/>
        </w:rPr>
        <w:t xml:space="preserve">: </w:t>
      </w:r>
      <w:r w:rsidR="00986FBA">
        <w:rPr>
          <w:rFonts w:ascii="Arial" w:hAnsi="Arial" w:cs="Arial"/>
          <w:color w:val="auto"/>
          <w:sz w:val="22"/>
          <w:szCs w:val="22"/>
        </w:rPr>
        <w:t>Thursday 10</w:t>
      </w:r>
      <w:r w:rsidR="00986FBA" w:rsidRPr="00986FBA">
        <w:rPr>
          <w:rFonts w:ascii="Arial" w:hAnsi="Arial" w:cs="Arial"/>
          <w:color w:val="auto"/>
          <w:sz w:val="22"/>
          <w:szCs w:val="22"/>
          <w:vertAlign w:val="superscript"/>
        </w:rPr>
        <w:t>th</w:t>
      </w:r>
      <w:r w:rsidR="00986FBA">
        <w:rPr>
          <w:rFonts w:ascii="Arial" w:hAnsi="Arial" w:cs="Arial"/>
          <w:color w:val="auto"/>
          <w:sz w:val="22"/>
          <w:szCs w:val="22"/>
        </w:rPr>
        <w:t xml:space="preserve"> December, 2020</w:t>
      </w:r>
      <w:r w:rsidR="001A3F49" w:rsidRPr="008A5D7B">
        <w:rPr>
          <w:rFonts w:ascii="Arial" w:hAnsi="Arial" w:cs="Arial"/>
          <w:color w:val="auto"/>
          <w:sz w:val="22"/>
          <w:szCs w:val="22"/>
        </w:rPr>
        <w:t xml:space="preserve"> </w:t>
      </w:r>
      <w:r w:rsidR="0003554C">
        <w:rPr>
          <w:rFonts w:ascii="Arial" w:hAnsi="Arial" w:cs="Arial"/>
          <w:color w:val="auto"/>
          <w:sz w:val="22"/>
          <w:szCs w:val="22"/>
        </w:rPr>
        <w:t>TBC (Online or Dual Delivery)</w:t>
      </w:r>
      <w:r w:rsidR="001A3F49" w:rsidRPr="008A5D7B">
        <w:rPr>
          <w:rFonts w:ascii="Arial" w:hAnsi="Arial" w:cs="Arial"/>
          <w:color w:val="auto"/>
          <w:sz w:val="22"/>
          <w:szCs w:val="22"/>
        </w:rPr>
        <w:t xml:space="preserve"> </w:t>
      </w:r>
    </w:p>
    <w:p w14:paraId="35ACD0A0" w14:textId="77777777" w:rsidR="001A3F49" w:rsidRPr="00C626CA" w:rsidRDefault="001A3F49" w:rsidP="00460E88">
      <w:pPr>
        <w:pStyle w:val="Heading1"/>
        <w:rPr>
          <w:rFonts w:ascii="Arial" w:hAnsi="Arial" w:cs="Arial"/>
          <w:color w:val="auto"/>
          <w:sz w:val="24"/>
          <w:szCs w:val="24"/>
        </w:rPr>
      </w:pPr>
    </w:p>
    <w:p w14:paraId="5A23A0E4" w14:textId="77777777" w:rsidR="009064C5" w:rsidRPr="00460E88" w:rsidRDefault="00BA0794">
      <w:pPr>
        <w:rPr>
          <w:sz w:val="24"/>
          <w:szCs w:val="24"/>
        </w:rPr>
      </w:pPr>
    </w:p>
    <w:sectPr w:rsidR="009064C5" w:rsidRPr="00460E8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F1955" w14:textId="77777777" w:rsidR="00BA0794" w:rsidRDefault="00BA0794" w:rsidP="00460E88">
      <w:pPr>
        <w:spacing w:after="0" w:line="240" w:lineRule="auto"/>
      </w:pPr>
      <w:r>
        <w:separator/>
      </w:r>
    </w:p>
  </w:endnote>
  <w:endnote w:type="continuationSeparator" w:id="0">
    <w:p w14:paraId="2B908EF4" w14:textId="77777777" w:rsidR="00BA0794" w:rsidRDefault="00BA0794" w:rsidP="0046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8549F" w14:textId="77777777" w:rsidR="00BA0794" w:rsidRDefault="00BA0794" w:rsidP="00460E88">
      <w:pPr>
        <w:spacing w:after="0" w:line="240" w:lineRule="auto"/>
      </w:pPr>
      <w:r>
        <w:separator/>
      </w:r>
    </w:p>
  </w:footnote>
  <w:footnote w:type="continuationSeparator" w:id="0">
    <w:p w14:paraId="35E5C253" w14:textId="77777777" w:rsidR="00BA0794" w:rsidRDefault="00BA0794" w:rsidP="00460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B1B1" w14:textId="77777777" w:rsidR="00460E88" w:rsidRPr="00460E88" w:rsidRDefault="00775D37" w:rsidP="00460E88">
    <w:pPr>
      <w:pStyle w:val="Title"/>
      <w:rPr>
        <w:rFonts w:asciiTheme="minorHAnsi" w:hAnsiTheme="minorHAnsi"/>
        <w:b/>
        <w:color w:val="auto"/>
        <w:sz w:val="32"/>
        <w:szCs w:val="32"/>
      </w:rPr>
    </w:pPr>
    <w:r>
      <w:rPr>
        <w:rFonts w:asciiTheme="minorHAnsi" w:hAnsiTheme="minorHAnsi"/>
        <w:b/>
        <w:noProof/>
        <w:color w:val="auto"/>
        <w:sz w:val="32"/>
        <w:szCs w:val="32"/>
      </w:rPr>
      <w:drawing>
        <wp:anchor distT="0" distB="0" distL="114300" distR="114300" simplePos="0" relativeHeight="251658240" behindDoc="1" locked="0" layoutInCell="1" allowOverlap="1" wp14:anchorId="0873E5D3" wp14:editId="61447A96">
          <wp:simplePos x="0" y="0"/>
          <wp:positionH relativeFrom="column">
            <wp:posOffset>4781550</wp:posOffset>
          </wp:positionH>
          <wp:positionV relativeFrom="paragraph">
            <wp:posOffset>-163830</wp:posOffset>
          </wp:positionV>
          <wp:extent cx="1466850" cy="511175"/>
          <wp:effectExtent l="0" t="0" r="0" b="3175"/>
          <wp:wrapTight wrapText="bothSides">
            <wp:wrapPolygon edited="0">
              <wp:start x="0" y="0"/>
              <wp:lineTo x="0" y="20929"/>
              <wp:lineTo x="21319" y="20929"/>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L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1466850" cy="511175"/>
                  </a:xfrm>
                  <a:prstGeom prst="rect">
                    <a:avLst/>
                  </a:prstGeom>
                </pic:spPr>
              </pic:pic>
            </a:graphicData>
          </a:graphic>
        </wp:anchor>
      </w:drawing>
    </w:r>
    <w:r w:rsidR="00460E88" w:rsidRPr="00460E88">
      <w:rPr>
        <w:rFonts w:asciiTheme="minorHAnsi" w:hAnsiTheme="minorHAnsi"/>
        <w:b/>
        <w:color w:val="auto"/>
        <w:sz w:val="32"/>
        <w:szCs w:val="32"/>
      </w:rPr>
      <w:t>Alumni Advisory Board Meeting Minutes</w:t>
    </w:r>
    <w:r w:rsidR="00460E88">
      <w:rPr>
        <w:rFonts w:asciiTheme="minorHAnsi" w:hAnsiTheme="minorHAnsi"/>
        <w:b/>
        <w:color w:val="auto"/>
        <w:sz w:val="32"/>
        <w:szCs w:val="32"/>
      </w:rPr>
      <w:t xml:space="preserve">   </w:t>
    </w:r>
  </w:p>
  <w:p w14:paraId="1BF6B04A" w14:textId="77777777" w:rsidR="00460E88" w:rsidRPr="00460E88" w:rsidRDefault="00460E88" w:rsidP="00460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5B3F"/>
    <w:multiLevelType w:val="hybridMultilevel"/>
    <w:tmpl w:val="9A88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F57E4"/>
    <w:multiLevelType w:val="hybridMultilevel"/>
    <w:tmpl w:val="121AB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97C9A"/>
    <w:multiLevelType w:val="hybridMultilevel"/>
    <w:tmpl w:val="AABA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372FE"/>
    <w:multiLevelType w:val="hybridMultilevel"/>
    <w:tmpl w:val="B63E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A04D85"/>
    <w:multiLevelType w:val="hybridMultilevel"/>
    <w:tmpl w:val="61A2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88"/>
    <w:rsid w:val="00013D28"/>
    <w:rsid w:val="0003554C"/>
    <w:rsid w:val="00053CEA"/>
    <w:rsid w:val="0006245F"/>
    <w:rsid w:val="00072359"/>
    <w:rsid w:val="000B0CB8"/>
    <w:rsid w:val="001A3F49"/>
    <w:rsid w:val="00205821"/>
    <w:rsid w:val="00230A83"/>
    <w:rsid w:val="00253DBC"/>
    <w:rsid w:val="002A0C54"/>
    <w:rsid w:val="00306B0A"/>
    <w:rsid w:val="003543A4"/>
    <w:rsid w:val="003633CC"/>
    <w:rsid w:val="003A284D"/>
    <w:rsid w:val="00400D05"/>
    <w:rsid w:val="004272F6"/>
    <w:rsid w:val="00444DDF"/>
    <w:rsid w:val="00460E88"/>
    <w:rsid w:val="004C4593"/>
    <w:rsid w:val="004F777C"/>
    <w:rsid w:val="00555D48"/>
    <w:rsid w:val="005619A5"/>
    <w:rsid w:val="00584025"/>
    <w:rsid w:val="005D285C"/>
    <w:rsid w:val="00684E47"/>
    <w:rsid w:val="006A3725"/>
    <w:rsid w:val="006C6F2A"/>
    <w:rsid w:val="006D3E4B"/>
    <w:rsid w:val="006F206E"/>
    <w:rsid w:val="007471DE"/>
    <w:rsid w:val="00775D37"/>
    <w:rsid w:val="00841E36"/>
    <w:rsid w:val="008801AB"/>
    <w:rsid w:val="008A5D7B"/>
    <w:rsid w:val="008C615E"/>
    <w:rsid w:val="00906654"/>
    <w:rsid w:val="00927925"/>
    <w:rsid w:val="00951C46"/>
    <w:rsid w:val="00986FBA"/>
    <w:rsid w:val="009F38FF"/>
    <w:rsid w:val="00A22398"/>
    <w:rsid w:val="00AE3ED4"/>
    <w:rsid w:val="00B04EDA"/>
    <w:rsid w:val="00B56DE1"/>
    <w:rsid w:val="00B64240"/>
    <w:rsid w:val="00B761F8"/>
    <w:rsid w:val="00BA0794"/>
    <w:rsid w:val="00BA3CFE"/>
    <w:rsid w:val="00C00719"/>
    <w:rsid w:val="00C040FB"/>
    <w:rsid w:val="00C11FE5"/>
    <w:rsid w:val="00C31B95"/>
    <w:rsid w:val="00C626CA"/>
    <w:rsid w:val="00C92105"/>
    <w:rsid w:val="00CC1CA5"/>
    <w:rsid w:val="00D00E9A"/>
    <w:rsid w:val="00D10592"/>
    <w:rsid w:val="00D201FE"/>
    <w:rsid w:val="00DB516E"/>
    <w:rsid w:val="00DD2A7D"/>
    <w:rsid w:val="00E32853"/>
    <w:rsid w:val="00F10C36"/>
    <w:rsid w:val="00F2388C"/>
    <w:rsid w:val="00F8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2B740"/>
  <w15:chartTrackingRefBased/>
  <w15:docId w15:val="{AFBAFB4A-4796-473F-8531-8A817AE7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88"/>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460E8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8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460E8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460E88"/>
    <w:rPr>
      <w:rFonts w:asciiTheme="majorHAnsi" w:eastAsiaTheme="majorEastAsia" w:hAnsiTheme="majorHAnsi" w:cstheme="majorBidi"/>
      <w:color w:val="5B9BD5" w:themeColor="accent1"/>
      <w:spacing w:val="-10"/>
      <w:sz w:val="56"/>
      <w:szCs w:val="56"/>
    </w:rPr>
  </w:style>
  <w:style w:type="paragraph" w:customStyle="1" w:styleId="Details">
    <w:name w:val="Details"/>
    <w:basedOn w:val="Normal"/>
    <w:rsid w:val="00460E88"/>
    <w:pPr>
      <w:spacing w:after="360"/>
      <w:contextualSpacing/>
    </w:pPr>
    <w:rPr>
      <w:sz w:val="28"/>
    </w:rPr>
  </w:style>
  <w:style w:type="paragraph" w:styleId="Header">
    <w:name w:val="header"/>
    <w:basedOn w:val="Normal"/>
    <w:link w:val="HeaderChar"/>
    <w:uiPriority w:val="99"/>
    <w:unhideWhenUsed/>
    <w:rsid w:val="00460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E88"/>
    <w:rPr>
      <w:rFonts w:eastAsiaTheme="minorEastAsia"/>
      <w:sz w:val="20"/>
      <w:szCs w:val="20"/>
    </w:rPr>
  </w:style>
  <w:style w:type="paragraph" w:styleId="Footer">
    <w:name w:val="footer"/>
    <w:basedOn w:val="Normal"/>
    <w:link w:val="FooterChar"/>
    <w:uiPriority w:val="99"/>
    <w:unhideWhenUsed/>
    <w:rsid w:val="00460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E88"/>
    <w:rPr>
      <w:rFonts w:eastAsiaTheme="minorEastAsia"/>
      <w:sz w:val="20"/>
      <w:szCs w:val="20"/>
    </w:rPr>
  </w:style>
  <w:style w:type="paragraph" w:styleId="ListParagraph">
    <w:name w:val="List Paragraph"/>
    <w:basedOn w:val="Normal"/>
    <w:uiPriority w:val="34"/>
    <w:qFormat/>
    <w:rsid w:val="00460E88"/>
    <w:pPr>
      <w:ind w:left="720"/>
      <w:contextualSpacing/>
    </w:pPr>
  </w:style>
  <w:style w:type="paragraph" w:styleId="BalloonText">
    <w:name w:val="Balloon Text"/>
    <w:basedOn w:val="Normal"/>
    <w:link w:val="BalloonTextChar"/>
    <w:uiPriority w:val="99"/>
    <w:semiHidden/>
    <w:unhideWhenUsed/>
    <w:rsid w:val="00DB5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16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6CD656C6DF47DE880A3701A1A4DC51"/>
        <w:category>
          <w:name w:val="General"/>
          <w:gallery w:val="placeholder"/>
        </w:category>
        <w:types>
          <w:type w:val="bbPlcHdr"/>
        </w:types>
        <w:behaviors>
          <w:behavior w:val="content"/>
        </w:behaviors>
        <w:guid w:val="{3552E93F-5E7A-4264-B130-E6221DFCD473}"/>
      </w:docPartPr>
      <w:docPartBody>
        <w:p w:rsidR="00BD17E0" w:rsidRDefault="00727D61" w:rsidP="00727D61">
          <w:pPr>
            <w:pStyle w:val="6F6CD656C6DF47DE880A3701A1A4DC51"/>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D61"/>
    <w:rsid w:val="00727D61"/>
    <w:rsid w:val="00905734"/>
    <w:rsid w:val="00A74CB6"/>
    <w:rsid w:val="00BD17E0"/>
    <w:rsid w:val="00BE26A0"/>
    <w:rsid w:val="00C83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6CD656C6DF47DE880A3701A1A4DC51">
    <w:name w:val="6F6CD656C6DF47DE880A3701A1A4DC51"/>
    <w:rsid w:val="00727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Werren (nee Tyce)</dc:creator>
  <cp:keywords/>
  <dc:description/>
  <cp:lastModifiedBy>Kamile Duporte-Hudson</cp:lastModifiedBy>
  <cp:revision>10</cp:revision>
  <cp:lastPrinted>2019-12-17T11:12:00Z</cp:lastPrinted>
  <dcterms:created xsi:type="dcterms:W3CDTF">2020-09-18T13:40:00Z</dcterms:created>
  <dcterms:modified xsi:type="dcterms:W3CDTF">2020-09-21T12:06:00Z</dcterms:modified>
</cp:coreProperties>
</file>