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558B9" w14:textId="77777777" w:rsidR="00DD3B8D" w:rsidRPr="00DD3B8D" w:rsidRDefault="00DD3B8D" w:rsidP="00DD3B8D">
      <w:pPr>
        <w:rPr>
          <w:rFonts w:ascii="Times New Roman" w:hAnsi="Times New Roman" w:cs="Times New Roman"/>
        </w:rPr>
      </w:pPr>
    </w:p>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21"/>
        <w:gridCol w:w="4621"/>
      </w:tblGrid>
      <w:tr w:rsidR="00DD3B8D" w:rsidRPr="00DD3B8D" w14:paraId="0545D9FF"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0697E3C" w14:textId="77777777" w:rsidR="00DD3B8D" w:rsidRPr="00DD3B8D" w:rsidRDefault="00DD3B8D" w:rsidP="0088311C">
            <w:r w:rsidRPr="00DD3B8D">
              <w:t>Course Aim and Title</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0A1C9326" w14:textId="77777777" w:rsidR="00DD3B8D" w:rsidRPr="00DD3B8D" w:rsidRDefault="00DD3B8D" w:rsidP="0088311C">
            <w:r w:rsidRPr="00DD3B8D">
              <w:t>MA Social Work (Professional award for social work in England)</w:t>
            </w:r>
          </w:p>
        </w:tc>
      </w:tr>
      <w:tr w:rsidR="00DD3B8D" w:rsidRPr="00DD3B8D" w14:paraId="26E8C43E"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3C8C029" w14:textId="77777777" w:rsidR="00DD3B8D" w:rsidRPr="00DD3B8D" w:rsidRDefault="00DD3B8D" w:rsidP="0088311C">
            <w:r w:rsidRPr="00DD3B8D">
              <w:t>Intermediate Awards Available</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7A93F33F" w14:textId="752FCB02" w:rsidR="00F71AD7" w:rsidRDefault="003C0057" w:rsidP="0088311C">
            <w:r w:rsidRPr="003C0057">
              <w:t>CertHE in Applied Social Studies</w:t>
            </w:r>
          </w:p>
          <w:p w14:paraId="458BF3A7" w14:textId="77777777" w:rsidR="003C0057" w:rsidRDefault="003C0057" w:rsidP="0088311C"/>
          <w:p w14:paraId="2780CB66" w14:textId="3BA10D27" w:rsidR="00DD3B8D" w:rsidRPr="00DD3B8D" w:rsidRDefault="00DD3B8D" w:rsidP="0088311C">
            <w:r w:rsidRPr="00DD3B8D">
              <w:t xml:space="preserve">PGDip in </w:t>
            </w:r>
            <w:r w:rsidR="00F71AD7">
              <w:t xml:space="preserve">Higher Education </w:t>
            </w:r>
            <w:r w:rsidRPr="00DD3B8D">
              <w:t>Applied Social Studies</w:t>
            </w:r>
            <w:bookmarkStart w:id="0" w:name="_GoBack"/>
            <w:bookmarkEnd w:id="0"/>
          </w:p>
          <w:p w14:paraId="1307CE1E" w14:textId="77777777" w:rsidR="00DD3B8D" w:rsidRPr="00DD3B8D" w:rsidRDefault="00DD3B8D" w:rsidP="0088311C"/>
          <w:p w14:paraId="2D7B0202" w14:textId="0AD1BD54" w:rsidR="00DD3B8D" w:rsidRPr="00DD3B8D" w:rsidRDefault="00DD3B8D" w:rsidP="0088311C">
            <w:r w:rsidRPr="00DD3B8D">
              <w:t>M</w:t>
            </w:r>
            <w:r w:rsidR="003C0057">
              <w:t>A in</w:t>
            </w:r>
            <w:r w:rsidRPr="00DD3B8D">
              <w:t xml:space="preserve"> Applied Social Studies (non-social work awards)  </w:t>
            </w:r>
          </w:p>
          <w:p w14:paraId="6308C78A" w14:textId="77777777" w:rsidR="00DD3B8D" w:rsidRPr="00DD3B8D" w:rsidRDefault="00DD3B8D" w:rsidP="0088311C"/>
          <w:p w14:paraId="62DBD78A" w14:textId="77777777" w:rsidR="00DD3B8D" w:rsidRPr="00DD3B8D" w:rsidRDefault="00DD3B8D" w:rsidP="0088311C">
            <w:r w:rsidRPr="00DD3B8D">
              <w:t>Intermediate/Exit awards do not lead to eligibility to register as a social worker with the Social Work England</w:t>
            </w:r>
          </w:p>
        </w:tc>
      </w:tr>
      <w:tr w:rsidR="00DD3B8D" w:rsidRPr="00DD3B8D" w14:paraId="0FA10C7F"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4ABD42B5" w14:textId="77777777" w:rsidR="00DD3B8D" w:rsidRPr="00DD3B8D" w:rsidRDefault="00DD3B8D" w:rsidP="0088311C">
            <w:r w:rsidRPr="00DD3B8D">
              <w:t>Teaching Institution(s)</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59B4FED5" w14:textId="77777777" w:rsidR="00DD3B8D" w:rsidRPr="00DD3B8D" w:rsidRDefault="00DD3B8D" w:rsidP="0088311C">
            <w:r w:rsidRPr="00DD3B8D">
              <w:t>UEL and the Tavistock and Portman NHS Foundation Trust</w:t>
            </w:r>
          </w:p>
        </w:tc>
      </w:tr>
      <w:tr w:rsidR="00DD3B8D" w:rsidRPr="00DD3B8D" w14:paraId="62004CB0"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06912D1" w14:textId="77777777" w:rsidR="00DD3B8D" w:rsidRPr="00DD3B8D" w:rsidRDefault="00DD3B8D" w:rsidP="0088311C">
            <w:r w:rsidRPr="00DD3B8D">
              <w:t>Alternative Teaching Institutions</w:t>
            </w:r>
          </w:p>
          <w:p w14:paraId="4A03BBFC" w14:textId="77777777" w:rsidR="00DD3B8D" w:rsidRPr="00DD3B8D" w:rsidRDefault="00DD3B8D" w:rsidP="0088311C">
            <w:r w:rsidRPr="00DD3B8D">
              <w:t>(for local arrangements see final section of this specification)</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0C4F8725" w14:textId="77777777" w:rsidR="00DD3B8D" w:rsidRPr="00DD3B8D" w:rsidRDefault="00DD3B8D" w:rsidP="0088311C">
            <w:r w:rsidRPr="00DD3B8D">
              <w:t>Tavistock Centre at The Tavistock and Portman NHS Foundation Trust</w:t>
            </w:r>
          </w:p>
        </w:tc>
      </w:tr>
      <w:tr w:rsidR="00DD3B8D" w:rsidRPr="00DD3B8D" w14:paraId="64A6DCB1"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408AE942" w14:textId="77777777" w:rsidR="00DD3B8D" w:rsidRPr="00DD3B8D" w:rsidRDefault="00DD3B8D" w:rsidP="0088311C">
            <w:r w:rsidRPr="00DD3B8D">
              <w:t>UEL Academic School</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C236357" w14:textId="77777777" w:rsidR="00DD3B8D" w:rsidRPr="00DD3B8D" w:rsidRDefault="00DD3B8D" w:rsidP="0088311C">
            <w:r w:rsidRPr="00DD3B8D">
              <w:t>Cass School of Education and Communities</w:t>
            </w:r>
          </w:p>
        </w:tc>
      </w:tr>
      <w:tr w:rsidR="00DD3B8D" w:rsidRPr="00DD3B8D" w14:paraId="6EFFF5FB"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706D5534" w14:textId="77777777" w:rsidR="00DD3B8D" w:rsidRPr="00DD3B8D" w:rsidRDefault="00DD3B8D" w:rsidP="0088311C">
            <w:r w:rsidRPr="00DD3B8D">
              <w:t>UCAS Code</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D6AA31A" w14:textId="77777777" w:rsidR="00DD3B8D" w:rsidRPr="00DD3B8D" w:rsidRDefault="00DD3B8D" w:rsidP="0088311C">
            <w:r w:rsidRPr="00DD3B8D">
              <w:t>L512</w:t>
            </w:r>
          </w:p>
        </w:tc>
      </w:tr>
      <w:tr w:rsidR="00DD3B8D" w:rsidRPr="00DD3B8D" w14:paraId="56959208"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C8CA0B5" w14:textId="77777777" w:rsidR="00DD3B8D" w:rsidRPr="00DD3B8D" w:rsidRDefault="00DD3B8D" w:rsidP="0088311C">
            <w:r w:rsidRPr="00DD3B8D">
              <w:t>Professional Body Accreditation</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9FE29C6" w14:textId="77777777" w:rsidR="00DD3B8D" w:rsidRPr="00DD3B8D" w:rsidRDefault="00DD3B8D" w:rsidP="0088311C">
            <w:r w:rsidRPr="00DD3B8D">
              <w:t>Social Work England (SWE) - Programme originally approved by the Health and Care (HCPC) and endorsed by The College of Social Work (TCSW) in August 2013 (approval transferred to SWE in 2019)</w:t>
            </w:r>
          </w:p>
        </w:tc>
      </w:tr>
      <w:tr w:rsidR="00DD3B8D" w:rsidRPr="00DD3B8D" w14:paraId="3F1563B3"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43101579" w14:textId="77777777" w:rsidR="00DD3B8D" w:rsidRPr="00DD3B8D" w:rsidRDefault="00DD3B8D" w:rsidP="0088311C">
            <w:r w:rsidRPr="00DD3B8D">
              <w:t>Relevant QAA Benchmark Statements</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5B149141" w14:textId="77777777" w:rsidR="00DD3B8D" w:rsidRPr="00DD3B8D" w:rsidRDefault="00DD3B8D" w:rsidP="0088311C">
            <w:pPr>
              <w:rPr>
                <w:iCs/>
              </w:rPr>
            </w:pPr>
            <w:r w:rsidRPr="00DD3B8D">
              <w:rPr>
                <w:iCs/>
              </w:rPr>
              <w:t>Social Work (2019)</w:t>
            </w:r>
          </w:p>
        </w:tc>
      </w:tr>
      <w:tr w:rsidR="00DD3B8D" w:rsidRPr="00DD3B8D" w14:paraId="69FCD66B"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29E91E2" w14:textId="77777777" w:rsidR="00DD3B8D" w:rsidRPr="00DD3B8D" w:rsidRDefault="00DD3B8D" w:rsidP="0088311C">
            <w:r w:rsidRPr="00DD3B8D">
              <w:t>Additional Versions of this Course</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084F6C5D" w14:textId="77777777" w:rsidR="00DD3B8D" w:rsidRPr="00DD3B8D" w:rsidRDefault="00DD3B8D" w:rsidP="0088311C">
            <w:r w:rsidRPr="00DD3B8D">
              <w:t>N/A</w:t>
            </w:r>
          </w:p>
        </w:tc>
      </w:tr>
      <w:tr w:rsidR="00DD3B8D" w:rsidRPr="00DD3B8D" w14:paraId="1995F7FC" w14:textId="77777777" w:rsidTr="0088311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3BAAE46" w14:textId="77777777" w:rsidR="00DD3B8D" w:rsidRPr="00DD3B8D" w:rsidRDefault="00DD3B8D" w:rsidP="0088311C">
            <w:r w:rsidRPr="00DD3B8D">
              <w:t>Date Specification Last Updated</w:t>
            </w:r>
          </w:p>
        </w:tc>
        <w:tc>
          <w:tcPr>
            <w:tcW w:w="46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4BBC8061" w14:textId="77777777" w:rsidR="00DD3B8D" w:rsidRPr="00DD3B8D" w:rsidRDefault="00DD3B8D" w:rsidP="0088311C">
            <w:r w:rsidRPr="00DD3B8D">
              <w:t>May 2020</w:t>
            </w:r>
          </w:p>
        </w:tc>
      </w:tr>
    </w:tbl>
    <w:p w14:paraId="295743DB" w14:textId="77777777" w:rsidR="00DD3B8D" w:rsidRPr="00DD3B8D" w:rsidRDefault="00DD3B8D" w:rsidP="00DD3B8D">
      <w:pPr>
        <w:rPr>
          <w:rFonts w:ascii="Times New Roman" w:hAnsi="Times New Roman" w:cs="Times New Roman"/>
        </w:rPr>
      </w:pPr>
    </w:p>
    <w:p w14:paraId="13D30313" w14:textId="77777777" w:rsidR="00DD3B8D" w:rsidRPr="00DD3B8D" w:rsidRDefault="00DD3B8D" w:rsidP="00DD3B8D">
      <w:pPr>
        <w:spacing w:after="120"/>
        <w:jc w:val="both"/>
        <w:outlineLvl w:val="0"/>
        <w:rPr>
          <w:rFonts w:ascii="Times New Roman" w:hAnsi="Times New Roman" w:cs="Times New Roman"/>
          <w:sz w:val="28"/>
          <w:szCs w:val="28"/>
        </w:rPr>
      </w:pPr>
      <w:r w:rsidRPr="00DD3B8D">
        <w:rPr>
          <w:rFonts w:ascii="Times New Roman" w:hAnsi="Times New Roman" w:cs="Times New Roman"/>
          <w:sz w:val="28"/>
          <w:szCs w:val="28"/>
        </w:rPr>
        <w:t>Course Aims and Learning Outcomes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0FFA56B9" w14:textId="77777777" w:rsidTr="0088311C">
        <w:trPr>
          <w:trHeight w:val="2434"/>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57DA75F9" w14:textId="4FEE12F0" w:rsidR="00DD3B8D" w:rsidRPr="00DD3B8D" w:rsidRDefault="00DD3B8D" w:rsidP="0088311C">
            <w:pPr>
              <w:rPr>
                <w:rFonts w:ascii="Times New Roman" w:hAnsi="Times New Roman" w:cs="Times New Roman"/>
              </w:rPr>
            </w:pPr>
            <w:r w:rsidRPr="00DD3B8D">
              <w:rPr>
                <w:rFonts w:ascii="Times New Roman" w:hAnsi="Times New Roman" w:cs="Times New Roman"/>
              </w:rPr>
              <w:t>This course is designed to give you the opportunity to:</w:t>
            </w:r>
          </w:p>
          <w:p w14:paraId="72ECC96A" w14:textId="77777777" w:rsidR="00DD3B8D" w:rsidRPr="00DD3B8D" w:rsidRDefault="00DD3B8D" w:rsidP="00DD3B8D">
            <w:pPr>
              <w:pStyle w:val="ListParagraph"/>
              <w:numPr>
                <w:ilvl w:val="0"/>
                <w:numId w:val="2"/>
              </w:numPr>
              <w:suppressAutoHyphens/>
              <w:spacing w:after="0" w:line="240" w:lineRule="auto"/>
              <w:ind w:left="1440" w:right="567"/>
              <w:rPr>
                <w:rFonts w:ascii="Times New Roman" w:hAnsi="Times New Roman" w:cs="Times New Roman"/>
                <w:color w:val="000000"/>
              </w:rPr>
            </w:pPr>
            <w:r w:rsidRPr="00DD3B8D">
              <w:rPr>
                <w:rFonts w:ascii="Times New Roman" w:hAnsi="Times New Roman" w:cs="Times New Roman"/>
                <w:color w:val="000000"/>
              </w:rPr>
              <w:t xml:space="preserve">Experience an intellectually rewarding two-year postgraduate course delivered in both the university setting and a specialist mental health trust, that integrates a variety of theoretical perspectives throughout both academic and practice modules. </w:t>
            </w:r>
          </w:p>
          <w:p w14:paraId="00F7E04C" w14:textId="77777777" w:rsidR="00DD3B8D" w:rsidRPr="00DD3B8D" w:rsidRDefault="00DD3B8D" w:rsidP="0088311C">
            <w:pPr>
              <w:pStyle w:val="ListParagraph"/>
              <w:ind w:left="1440" w:right="567"/>
              <w:rPr>
                <w:rFonts w:ascii="Times New Roman" w:hAnsi="Times New Roman" w:cs="Times New Roman"/>
                <w:color w:val="000000"/>
              </w:rPr>
            </w:pPr>
          </w:p>
          <w:p w14:paraId="40646F98" w14:textId="77777777" w:rsidR="00DD3B8D" w:rsidRPr="00DD3B8D" w:rsidRDefault="00DD3B8D" w:rsidP="00DD3B8D">
            <w:pPr>
              <w:pStyle w:val="ListParagraph"/>
              <w:numPr>
                <w:ilvl w:val="0"/>
                <w:numId w:val="2"/>
              </w:numPr>
              <w:suppressAutoHyphens/>
              <w:spacing w:after="0" w:line="240" w:lineRule="auto"/>
              <w:ind w:left="1440" w:right="567"/>
              <w:rPr>
                <w:rFonts w:ascii="Times New Roman" w:hAnsi="Times New Roman" w:cs="Times New Roman"/>
              </w:rPr>
            </w:pPr>
            <w:r w:rsidRPr="00DD3B8D">
              <w:rPr>
                <w:rFonts w:ascii="Times New Roman" w:hAnsi="Times New Roman" w:cs="Times New Roman"/>
              </w:rPr>
              <w:t>Work in partnership with stakeholders (e.g. people with lived experience of social work, employers of social workers) to ensure the course meets stakeholder needs and promotes safe effective practice and employability.</w:t>
            </w:r>
          </w:p>
          <w:p w14:paraId="6819E598" w14:textId="77777777" w:rsidR="00DD3B8D" w:rsidRPr="00DD3B8D" w:rsidRDefault="00DD3B8D" w:rsidP="0088311C">
            <w:pPr>
              <w:pStyle w:val="ListParagraph"/>
              <w:ind w:left="1440" w:right="567"/>
              <w:rPr>
                <w:rFonts w:ascii="Times New Roman" w:hAnsi="Times New Roman" w:cs="Times New Roman"/>
                <w:color w:val="000000"/>
              </w:rPr>
            </w:pPr>
          </w:p>
          <w:p w14:paraId="7C3736F7" w14:textId="012618E3" w:rsidR="00DD3B8D" w:rsidRPr="00DD3B8D" w:rsidRDefault="00DD3B8D" w:rsidP="00DD3B8D">
            <w:pPr>
              <w:pStyle w:val="ListParagraph"/>
              <w:numPr>
                <w:ilvl w:val="0"/>
                <w:numId w:val="2"/>
              </w:numPr>
              <w:suppressAutoHyphens/>
              <w:spacing w:after="0" w:line="240" w:lineRule="auto"/>
              <w:ind w:left="1440" w:right="567"/>
              <w:rPr>
                <w:rFonts w:ascii="Times New Roman" w:hAnsi="Times New Roman" w:cs="Times New Roman"/>
              </w:rPr>
            </w:pPr>
            <w:r w:rsidRPr="00DD3B8D">
              <w:rPr>
                <w:rFonts w:ascii="Times New Roman" w:hAnsi="Times New Roman" w:cs="Times New Roman"/>
              </w:rPr>
              <w:t xml:space="preserve">Demonstrate the British Association of Social Work’s Professional Capabilities for </w:t>
            </w:r>
            <w:r w:rsidRPr="00DD3B8D">
              <w:rPr>
                <w:rFonts w:ascii="Times New Roman" w:hAnsi="Times New Roman" w:cs="Times New Roman"/>
                <w:color w:val="000000"/>
              </w:rPr>
              <w:t xml:space="preserve">newly qualified social workers and, </w:t>
            </w:r>
            <w:r w:rsidRPr="00DD3B8D">
              <w:rPr>
                <w:rFonts w:ascii="Times New Roman" w:hAnsi="Times New Roman" w:cs="Times New Roman"/>
              </w:rPr>
              <w:t xml:space="preserve">upon completion, meet the threshold standards set by </w:t>
            </w:r>
            <w:r w:rsidRPr="00DD3B8D">
              <w:rPr>
                <w:rFonts w:ascii="Times New Roman" w:hAnsi="Times New Roman" w:cs="Times New Roman"/>
                <w:color w:val="000000"/>
              </w:rPr>
              <w:t>Social Work England.</w:t>
            </w:r>
          </w:p>
          <w:p w14:paraId="2D9560A8" w14:textId="77777777" w:rsidR="00DD3B8D" w:rsidRPr="00DD3B8D" w:rsidRDefault="00DD3B8D" w:rsidP="00DD3B8D">
            <w:pPr>
              <w:suppressAutoHyphens/>
              <w:spacing w:after="0" w:line="240" w:lineRule="auto"/>
              <w:ind w:right="567"/>
              <w:rPr>
                <w:rFonts w:ascii="Times New Roman" w:hAnsi="Times New Roman" w:cs="Times New Roman"/>
              </w:rPr>
            </w:pPr>
          </w:p>
          <w:p w14:paraId="6D448A07" w14:textId="77777777" w:rsidR="00DD3B8D" w:rsidRPr="00DD3B8D" w:rsidRDefault="00DD3B8D" w:rsidP="00DD3B8D">
            <w:pPr>
              <w:pStyle w:val="NormalWeb"/>
              <w:numPr>
                <w:ilvl w:val="0"/>
                <w:numId w:val="2"/>
              </w:numPr>
              <w:spacing w:before="0" w:beforeAutospacing="0" w:after="0" w:afterAutospacing="0"/>
              <w:ind w:left="1440" w:right="567"/>
              <w:contextualSpacing/>
              <w:rPr>
                <w:sz w:val="22"/>
                <w:szCs w:val="22"/>
                <w:lang w:eastAsia="en-US"/>
              </w:rPr>
            </w:pPr>
            <w:r w:rsidRPr="00DD3B8D">
              <w:rPr>
                <w:sz w:val="22"/>
                <w:szCs w:val="22"/>
                <w:lang w:eastAsia="en-US"/>
              </w:rPr>
              <w:t>Achieve a professional social work qualification that leads to eligibility to apply for professional registration as a social worker in England.</w:t>
            </w:r>
          </w:p>
          <w:p w14:paraId="797028BF" w14:textId="77777777" w:rsidR="00DD3B8D" w:rsidRPr="00DD3B8D" w:rsidRDefault="00DD3B8D" w:rsidP="0088311C">
            <w:pPr>
              <w:ind w:right="567" w:firstLine="60"/>
              <w:contextualSpacing/>
              <w:rPr>
                <w:rStyle w:val="apple-converted-space"/>
                <w:rFonts w:ascii="Times New Roman" w:hAnsi="Times New Roman" w:cs="Times New Roman"/>
                <w:color w:val="000000"/>
              </w:rPr>
            </w:pPr>
          </w:p>
          <w:p w14:paraId="5ED8317A" w14:textId="77777777" w:rsidR="00DD3B8D" w:rsidRPr="00DD3B8D" w:rsidRDefault="00DD3B8D" w:rsidP="0088311C">
            <w:pPr>
              <w:ind w:right="567"/>
              <w:jc w:val="both"/>
              <w:rPr>
                <w:rFonts w:ascii="Times New Roman" w:hAnsi="Times New Roman" w:cs="Times New Roman"/>
                <w:color w:val="FF0000"/>
              </w:rPr>
            </w:pPr>
          </w:p>
          <w:p w14:paraId="26EF0C88" w14:textId="77777777" w:rsidR="00DD3B8D" w:rsidRPr="00DD3B8D" w:rsidRDefault="00DD3B8D" w:rsidP="0088311C">
            <w:pPr>
              <w:jc w:val="both"/>
              <w:rPr>
                <w:rFonts w:ascii="Times New Roman" w:hAnsi="Times New Roman" w:cs="Times New Roman"/>
              </w:rPr>
            </w:pPr>
            <w:r w:rsidRPr="00DD3B8D">
              <w:rPr>
                <w:rFonts w:ascii="Times New Roman" w:hAnsi="Times New Roman" w:cs="Times New Roman"/>
              </w:rPr>
              <w:lastRenderedPageBreak/>
              <w:t>What you will learn:</w:t>
            </w:r>
          </w:p>
          <w:p w14:paraId="6668BE34"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Upon successful completion of this course you will have knowledge, skills and understanding in the following areas: </w:t>
            </w:r>
          </w:p>
          <w:p w14:paraId="52BAA67A" w14:textId="77777777" w:rsidR="00F71AD7" w:rsidRDefault="00F71AD7" w:rsidP="0088311C">
            <w:pPr>
              <w:jc w:val="both"/>
              <w:rPr>
                <w:rFonts w:ascii="Times New Roman" w:hAnsi="Times New Roman" w:cs="Times New Roman"/>
              </w:rPr>
            </w:pPr>
          </w:p>
          <w:p w14:paraId="33A5ED4A" w14:textId="39998CC8" w:rsidR="00DD3B8D" w:rsidRPr="00DD3B8D" w:rsidRDefault="00DD3B8D" w:rsidP="0088311C">
            <w:pPr>
              <w:jc w:val="both"/>
              <w:rPr>
                <w:rFonts w:ascii="Times New Roman" w:hAnsi="Times New Roman" w:cs="Times New Roman"/>
              </w:rPr>
            </w:pPr>
            <w:r w:rsidRPr="00DD3B8D">
              <w:rPr>
                <w:rFonts w:ascii="Times New Roman" w:hAnsi="Times New Roman" w:cs="Times New Roman"/>
              </w:rPr>
              <w:t xml:space="preserve">Knowledge </w:t>
            </w:r>
          </w:p>
          <w:p w14:paraId="7F8CEFCB"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 xml:space="preserve">Safe practice, risk assessment frameworks and how to recognise and respond to signs of abuse and neglect (SWE, 1, 2).   </w:t>
            </w:r>
          </w:p>
          <w:p w14:paraId="5CD83CA0" w14:textId="77777777" w:rsidR="00DD3B8D" w:rsidRPr="00DD3B8D" w:rsidRDefault="00DD3B8D" w:rsidP="0088311C">
            <w:pPr>
              <w:pStyle w:val="ListParagraph"/>
              <w:ind w:left="1440" w:right="567"/>
              <w:rPr>
                <w:rFonts w:ascii="Times New Roman" w:hAnsi="Times New Roman" w:cs="Times New Roman"/>
              </w:rPr>
            </w:pPr>
          </w:p>
          <w:p w14:paraId="6E9AA5F5"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Current legislation, safeguarding practice and how to use authority (SWE, 1, 2).</w:t>
            </w:r>
          </w:p>
          <w:p w14:paraId="3DDD8E0F" w14:textId="77777777" w:rsidR="00DD3B8D" w:rsidRPr="00DD3B8D" w:rsidRDefault="00DD3B8D" w:rsidP="0088311C">
            <w:pPr>
              <w:pStyle w:val="ListParagraph"/>
              <w:ind w:left="1440" w:right="567"/>
              <w:rPr>
                <w:rFonts w:ascii="Times New Roman" w:hAnsi="Times New Roman" w:cs="Times New Roman"/>
              </w:rPr>
            </w:pPr>
          </w:p>
          <w:p w14:paraId="779F9835"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 xml:space="preserve">The professional requirements of the regulator (SWE, 1-6). </w:t>
            </w:r>
          </w:p>
          <w:p w14:paraId="409F2363" w14:textId="77777777" w:rsidR="00DD3B8D" w:rsidRPr="00DD3B8D" w:rsidRDefault="00DD3B8D" w:rsidP="0088311C">
            <w:pPr>
              <w:pStyle w:val="ListParagraph"/>
              <w:ind w:left="1440" w:right="567"/>
              <w:rPr>
                <w:rFonts w:ascii="Times New Roman" w:hAnsi="Times New Roman" w:cs="Times New Roman"/>
              </w:rPr>
            </w:pPr>
          </w:p>
          <w:p w14:paraId="341D69CD"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Understand confidentiality (SWE, 2, 5).</w:t>
            </w:r>
          </w:p>
          <w:p w14:paraId="6770B955" w14:textId="77777777" w:rsidR="00DD3B8D" w:rsidRPr="00DD3B8D" w:rsidRDefault="00DD3B8D" w:rsidP="0088311C">
            <w:pPr>
              <w:pStyle w:val="ListParagraph"/>
              <w:ind w:left="1440" w:right="567"/>
              <w:rPr>
                <w:rFonts w:ascii="Times New Roman" w:hAnsi="Times New Roman" w:cs="Times New Roman"/>
              </w:rPr>
            </w:pPr>
          </w:p>
          <w:p w14:paraId="6A82E63E"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 xml:space="preserve">The impact of culture identity and diversity on practice and be able to reflect on you own values and identity (SWE, 1-5). </w:t>
            </w:r>
          </w:p>
          <w:p w14:paraId="3AC7B5BC" w14:textId="77777777" w:rsidR="00DD3B8D" w:rsidRPr="00DD3B8D" w:rsidRDefault="00DD3B8D" w:rsidP="0088311C">
            <w:pPr>
              <w:pStyle w:val="ListParagraph"/>
              <w:ind w:left="1440" w:right="567"/>
              <w:rPr>
                <w:rFonts w:ascii="Times New Roman" w:hAnsi="Times New Roman" w:cs="Times New Roman"/>
              </w:rPr>
            </w:pPr>
          </w:p>
          <w:p w14:paraId="1A93C5A4"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Knowledge of communication resources (SWE, 1, 5).</w:t>
            </w:r>
          </w:p>
          <w:p w14:paraId="3211DDF9" w14:textId="77777777" w:rsidR="00DD3B8D" w:rsidRPr="00DD3B8D" w:rsidRDefault="00DD3B8D" w:rsidP="0088311C">
            <w:pPr>
              <w:pStyle w:val="ListParagraph"/>
              <w:ind w:left="1440" w:right="567"/>
              <w:rPr>
                <w:rFonts w:ascii="Times New Roman" w:hAnsi="Times New Roman" w:cs="Times New Roman"/>
              </w:rPr>
            </w:pPr>
          </w:p>
          <w:p w14:paraId="727D788A"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Knowledge of theory, models, methods, legislation, policy and practice relevant to contemporary practice (SWE, 1, 2, 3, 6).</w:t>
            </w:r>
          </w:p>
          <w:p w14:paraId="5286333A" w14:textId="77777777" w:rsidR="00DD3B8D" w:rsidRPr="00DD3B8D" w:rsidRDefault="00DD3B8D" w:rsidP="0088311C">
            <w:pPr>
              <w:pStyle w:val="ListParagraph"/>
              <w:ind w:left="1440" w:right="567"/>
              <w:rPr>
                <w:rFonts w:ascii="Times New Roman" w:hAnsi="Times New Roman" w:cs="Times New Roman"/>
              </w:rPr>
            </w:pPr>
          </w:p>
          <w:p w14:paraId="016823E5"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Knowledge of the legal, policy and procedural frameworks within which social work takes place (SWE, 1, 2, 3, 6).</w:t>
            </w:r>
          </w:p>
          <w:p w14:paraId="1335CA48" w14:textId="77777777" w:rsidR="00DD3B8D" w:rsidRPr="00DD3B8D" w:rsidRDefault="00DD3B8D" w:rsidP="0088311C">
            <w:pPr>
              <w:pStyle w:val="ListParagraph"/>
              <w:ind w:left="1440" w:right="567"/>
              <w:rPr>
                <w:rFonts w:ascii="Times New Roman" w:hAnsi="Times New Roman" w:cs="Times New Roman"/>
              </w:rPr>
            </w:pPr>
          </w:p>
          <w:p w14:paraId="119DE794" w14:textId="77777777" w:rsidR="00DD3B8D" w:rsidRPr="00DD3B8D" w:rsidRDefault="00DD3B8D" w:rsidP="00DD3B8D">
            <w:pPr>
              <w:pStyle w:val="ListParagraph"/>
              <w:numPr>
                <w:ilvl w:val="0"/>
                <w:numId w:val="3"/>
              </w:numPr>
              <w:suppressAutoHyphens/>
              <w:spacing w:after="0" w:line="240" w:lineRule="auto"/>
              <w:ind w:left="1440" w:right="567"/>
              <w:contextualSpacing w:val="0"/>
              <w:rPr>
                <w:rFonts w:ascii="Times New Roman" w:hAnsi="Times New Roman" w:cs="Times New Roman"/>
              </w:rPr>
            </w:pPr>
            <w:r w:rsidRPr="00DD3B8D">
              <w:rPr>
                <w:rFonts w:ascii="Times New Roman" w:hAnsi="Times New Roman" w:cs="Times New Roman"/>
              </w:rPr>
              <w:t xml:space="preserve">Knowledge of a range of research methodologies and understanding of how to use research to support understanding of the lives and experiences of people who need social work services (SWE, 1-6) </w:t>
            </w:r>
          </w:p>
          <w:p w14:paraId="71C9D950" w14:textId="77777777" w:rsidR="00DD3B8D" w:rsidRPr="00DD3B8D" w:rsidRDefault="00DD3B8D" w:rsidP="0088311C">
            <w:pPr>
              <w:jc w:val="both"/>
              <w:rPr>
                <w:rFonts w:ascii="Times New Roman" w:hAnsi="Times New Roman" w:cs="Times New Roman"/>
              </w:rPr>
            </w:pPr>
            <w:r w:rsidRPr="00DD3B8D">
              <w:rPr>
                <w:rFonts w:ascii="Times New Roman" w:hAnsi="Times New Roman" w:cs="Times New Roman"/>
                <w:lang w:eastAsia="ar-SA"/>
              </w:rPr>
              <w:t xml:space="preserve"> </w:t>
            </w:r>
          </w:p>
          <w:p w14:paraId="6C50DD96" w14:textId="3083A5C8" w:rsidR="00DD3B8D" w:rsidRPr="00DD3B8D" w:rsidRDefault="00DD3B8D" w:rsidP="00DD3B8D">
            <w:pPr>
              <w:jc w:val="both"/>
              <w:outlineLvl w:val="0"/>
              <w:rPr>
                <w:rFonts w:ascii="Times New Roman" w:hAnsi="Times New Roman" w:cs="Times New Roman"/>
              </w:rPr>
            </w:pPr>
            <w:r w:rsidRPr="00DD3B8D">
              <w:rPr>
                <w:rFonts w:ascii="Times New Roman" w:hAnsi="Times New Roman" w:cs="Times New Roman"/>
              </w:rPr>
              <w:t>Thinking skills</w:t>
            </w:r>
          </w:p>
          <w:p w14:paraId="7551A3FF" w14:textId="77777777" w:rsidR="00DD3B8D" w:rsidRPr="00DD3B8D" w:rsidRDefault="00DD3B8D" w:rsidP="00DD3B8D">
            <w:pPr>
              <w:pStyle w:val="ListParagraph"/>
              <w:numPr>
                <w:ilvl w:val="1"/>
                <w:numId w:val="25"/>
              </w:numPr>
              <w:suppressAutoHyphens/>
              <w:spacing w:after="0" w:line="240" w:lineRule="auto"/>
              <w:ind w:right="567"/>
              <w:rPr>
                <w:rFonts w:ascii="Times New Roman" w:hAnsi="Times New Roman" w:cs="Times New Roman"/>
              </w:rPr>
            </w:pPr>
            <w:r w:rsidRPr="00DD3B8D">
              <w:rPr>
                <w:rFonts w:ascii="Times New Roman" w:hAnsi="Times New Roman" w:cs="Times New Roman"/>
              </w:rPr>
              <w:t xml:space="preserve">Ability to maintain fitness to practice (SWE, 1-6). </w:t>
            </w:r>
          </w:p>
          <w:p w14:paraId="580D6C0A" w14:textId="77777777" w:rsidR="00DD3B8D" w:rsidRPr="00DD3B8D" w:rsidRDefault="00DD3B8D" w:rsidP="00DD3B8D">
            <w:pPr>
              <w:pStyle w:val="ListParagraph"/>
              <w:ind w:left="2160" w:right="567"/>
              <w:rPr>
                <w:rFonts w:ascii="Times New Roman" w:hAnsi="Times New Roman" w:cs="Times New Roman"/>
                <w:sz w:val="24"/>
                <w:szCs w:val="24"/>
              </w:rPr>
            </w:pPr>
          </w:p>
          <w:p w14:paraId="15F6A5F5" w14:textId="77777777" w:rsidR="00DD3B8D" w:rsidRPr="00DD3B8D" w:rsidRDefault="00DD3B8D" w:rsidP="00DD3B8D">
            <w:pPr>
              <w:pStyle w:val="ListParagraph"/>
              <w:numPr>
                <w:ilvl w:val="1"/>
                <w:numId w:val="25"/>
              </w:numPr>
              <w:suppressAutoHyphens/>
              <w:spacing w:after="0" w:line="240" w:lineRule="auto"/>
              <w:ind w:right="567"/>
              <w:rPr>
                <w:rFonts w:ascii="Times New Roman" w:hAnsi="Times New Roman" w:cs="Times New Roman"/>
              </w:rPr>
            </w:pPr>
            <w:r w:rsidRPr="00DD3B8D">
              <w:rPr>
                <w:rFonts w:ascii="Times New Roman" w:hAnsi="Times New Roman" w:cs="Times New Roman"/>
              </w:rPr>
              <w:t>Reflect on practice and use appropriate knowledge, theory and skills to work with people (SWE, 1-6).</w:t>
            </w:r>
          </w:p>
          <w:p w14:paraId="3249782E" w14:textId="77777777" w:rsidR="00DD3B8D" w:rsidRPr="00DD3B8D" w:rsidRDefault="00DD3B8D" w:rsidP="00DD3B8D">
            <w:pPr>
              <w:pStyle w:val="ListParagraph"/>
              <w:ind w:left="2160" w:right="567"/>
              <w:rPr>
                <w:rFonts w:ascii="Times New Roman" w:hAnsi="Times New Roman" w:cs="Times New Roman"/>
                <w:sz w:val="24"/>
                <w:szCs w:val="24"/>
              </w:rPr>
            </w:pPr>
          </w:p>
          <w:p w14:paraId="47943DD3" w14:textId="77777777" w:rsidR="00DD3B8D" w:rsidRPr="00DD3B8D" w:rsidRDefault="00DD3B8D" w:rsidP="00DD3B8D">
            <w:pPr>
              <w:pStyle w:val="ListParagraph"/>
              <w:numPr>
                <w:ilvl w:val="1"/>
                <w:numId w:val="25"/>
              </w:numPr>
              <w:suppressAutoHyphens/>
              <w:spacing w:after="0" w:line="240" w:lineRule="auto"/>
              <w:ind w:right="567"/>
              <w:rPr>
                <w:rFonts w:ascii="Times New Roman" w:hAnsi="Times New Roman" w:cs="Times New Roman"/>
              </w:rPr>
            </w:pPr>
            <w:r w:rsidRPr="00DD3B8D">
              <w:rPr>
                <w:rFonts w:ascii="Times New Roman" w:hAnsi="Times New Roman" w:cs="Times New Roman"/>
              </w:rPr>
              <w:t>How to reflect on their own practice and contribute to critical evaluation and engage in professional supervision (SWE, 3, 4).</w:t>
            </w:r>
            <w:r w:rsidRPr="00DD3B8D">
              <w:rPr>
                <w:rFonts w:ascii="Times New Roman" w:hAnsi="Times New Roman" w:cs="Times New Roman"/>
              </w:rPr>
              <w:br/>
              <w:t xml:space="preserve"> </w:t>
            </w:r>
          </w:p>
          <w:p w14:paraId="1D149B93" w14:textId="77777777" w:rsidR="00DD3B8D" w:rsidRPr="00DD3B8D" w:rsidRDefault="00DD3B8D" w:rsidP="0088311C">
            <w:pPr>
              <w:jc w:val="both"/>
              <w:outlineLvl w:val="0"/>
              <w:rPr>
                <w:rFonts w:ascii="Times New Roman" w:hAnsi="Times New Roman" w:cs="Times New Roman"/>
              </w:rPr>
            </w:pPr>
            <w:r w:rsidRPr="00DD3B8D">
              <w:rPr>
                <w:rFonts w:ascii="Times New Roman" w:hAnsi="Times New Roman" w:cs="Times New Roman"/>
              </w:rPr>
              <w:t>Subject-Based Practical skills</w:t>
            </w:r>
          </w:p>
          <w:p w14:paraId="3AA11AAA"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Maintaining professional boundaries (SWE, 2, 3, 5)</w:t>
            </w:r>
          </w:p>
          <w:p w14:paraId="5188B171" w14:textId="77777777" w:rsidR="00DD3B8D" w:rsidRPr="00DD3B8D" w:rsidRDefault="00DD3B8D" w:rsidP="0088311C">
            <w:pPr>
              <w:pStyle w:val="NormalWeb"/>
              <w:ind w:left="1080"/>
              <w:contextualSpacing/>
              <w:rPr>
                <w:sz w:val="22"/>
                <w:szCs w:val="22"/>
                <w:lang w:eastAsia="en-US"/>
              </w:rPr>
            </w:pPr>
          </w:p>
          <w:p w14:paraId="040C130C"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Managing the physical and emotional impact of their practice (SWE, 3, 4, 5).</w:t>
            </w:r>
          </w:p>
          <w:p w14:paraId="5E43626A" w14:textId="77777777" w:rsidR="00DD3B8D" w:rsidRPr="00DD3B8D" w:rsidRDefault="00DD3B8D" w:rsidP="0088311C">
            <w:pPr>
              <w:pStyle w:val="NormalWeb"/>
              <w:ind w:left="1080"/>
              <w:contextualSpacing/>
              <w:rPr>
                <w:sz w:val="22"/>
                <w:szCs w:val="22"/>
                <w:lang w:eastAsia="en-US"/>
              </w:rPr>
            </w:pPr>
          </w:p>
          <w:p w14:paraId="5A23590B"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Practise as an autonomous professional exercising professional (SWE, 2, 3, 4, 5).</w:t>
            </w:r>
          </w:p>
          <w:p w14:paraId="191BE15A" w14:textId="77777777" w:rsidR="00DD3B8D" w:rsidRPr="00DD3B8D" w:rsidRDefault="00DD3B8D" w:rsidP="0088311C">
            <w:pPr>
              <w:pStyle w:val="NormalWeb"/>
              <w:ind w:left="1080"/>
              <w:contextualSpacing/>
              <w:rPr>
                <w:sz w:val="22"/>
                <w:szCs w:val="22"/>
                <w:lang w:eastAsia="en-US"/>
              </w:rPr>
            </w:pPr>
          </w:p>
          <w:p w14:paraId="5DA0F1D1"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 xml:space="preserve">Practising in a non-discriminatory manner and promoting social justice (SWE, 1-6) </w:t>
            </w:r>
          </w:p>
          <w:p w14:paraId="0269BAA4" w14:textId="77777777" w:rsidR="00DD3B8D" w:rsidRPr="00DD3B8D" w:rsidRDefault="00DD3B8D" w:rsidP="0088311C">
            <w:pPr>
              <w:pStyle w:val="NormalWeb"/>
              <w:ind w:left="1080"/>
              <w:contextualSpacing/>
              <w:rPr>
                <w:sz w:val="22"/>
                <w:szCs w:val="22"/>
                <w:lang w:eastAsia="en-US"/>
              </w:rPr>
            </w:pPr>
          </w:p>
          <w:p w14:paraId="2D29E5A5"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 xml:space="preserve">Effective Inter-personal communication skills and knowledge and skills in the ability to communicate with people with varying communication needs (SWE, 1, 2, 3) </w:t>
            </w:r>
          </w:p>
          <w:p w14:paraId="3B5BAA09" w14:textId="77777777" w:rsidR="00DD3B8D" w:rsidRPr="00DD3B8D" w:rsidRDefault="00DD3B8D" w:rsidP="0088311C">
            <w:pPr>
              <w:pStyle w:val="NormalWeb"/>
              <w:ind w:left="1080"/>
              <w:contextualSpacing/>
              <w:rPr>
                <w:sz w:val="22"/>
                <w:szCs w:val="22"/>
                <w:lang w:eastAsia="en-US"/>
              </w:rPr>
            </w:pPr>
          </w:p>
          <w:p w14:paraId="4696E380"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Be able to work appropriately with others (SWE, 1, 2, 3).</w:t>
            </w:r>
          </w:p>
          <w:p w14:paraId="25A2833D" w14:textId="77777777" w:rsidR="00DD3B8D" w:rsidRPr="00DD3B8D" w:rsidRDefault="00DD3B8D" w:rsidP="0088311C">
            <w:pPr>
              <w:pStyle w:val="NormalWeb"/>
              <w:ind w:left="1080"/>
              <w:contextualSpacing/>
              <w:rPr>
                <w:sz w:val="22"/>
                <w:szCs w:val="22"/>
                <w:lang w:eastAsia="en-US"/>
              </w:rPr>
            </w:pPr>
          </w:p>
          <w:p w14:paraId="6691778D"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Ability to maintain records (SWE, 3, 4).</w:t>
            </w:r>
          </w:p>
          <w:p w14:paraId="75A4457E" w14:textId="77777777" w:rsidR="00DD3B8D" w:rsidRPr="00DD3B8D" w:rsidRDefault="00DD3B8D" w:rsidP="0088311C">
            <w:pPr>
              <w:pStyle w:val="NormalWeb"/>
              <w:ind w:left="1080"/>
              <w:contextualSpacing/>
              <w:rPr>
                <w:sz w:val="22"/>
                <w:szCs w:val="22"/>
                <w:lang w:eastAsia="en-US"/>
              </w:rPr>
            </w:pPr>
          </w:p>
          <w:p w14:paraId="3A0AFAD8"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Ability to engage in evidence informed practice (SWE, 1-6).</w:t>
            </w:r>
          </w:p>
          <w:p w14:paraId="524604EA" w14:textId="77777777" w:rsidR="00DD3B8D" w:rsidRPr="00DD3B8D" w:rsidRDefault="00DD3B8D" w:rsidP="0088311C">
            <w:pPr>
              <w:pStyle w:val="NormalWeb"/>
              <w:ind w:left="1080"/>
              <w:contextualSpacing/>
              <w:rPr>
                <w:sz w:val="22"/>
                <w:szCs w:val="22"/>
                <w:lang w:eastAsia="en-US"/>
              </w:rPr>
            </w:pPr>
          </w:p>
          <w:p w14:paraId="633753AE" w14:textId="77777777" w:rsidR="00DD3B8D" w:rsidRPr="00DD3B8D" w:rsidRDefault="00DD3B8D" w:rsidP="00DD3B8D">
            <w:pPr>
              <w:pStyle w:val="NormalWeb"/>
              <w:numPr>
                <w:ilvl w:val="1"/>
                <w:numId w:val="18"/>
              </w:numPr>
              <w:contextualSpacing/>
              <w:rPr>
                <w:sz w:val="22"/>
                <w:szCs w:val="22"/>
                <w:lang w:eastAsia="en-US"/>
              </w:rPr>
            </w:pPr>
            <w:r w:rsidRPr="00DD3B8D">
              <w:rPr>
                <w:sz w:val="22"/>
                <w:szCs w:val="22"/>
                <w:lang w:eastAsia="en-US"/>
              </w:rPr>
              <w:t>Ability to draw on a range of practice skills and knowledge (SWE, 1-6).</w:t>
            </w:r>
          </w:p>
          <w:p w14:paraId="5C922FC6" w14:textId="77777777" w:rsidR="00DD3B8D" w:rsidRPr="00DD3B8D" w:rsidRDefault="00DD3B8D" w:rsidP="0088311C">
            <w:pPr>
              <w:pStyle w:val="NormalWeb"/>
              <w:ind w:left="1080"/>
              <w:contextualSpacing/>
              <w:rPr>
                <w:sz w:val="22"/>
                <w:szCs w:val="22"/>
                <w:lang w:eastAsia="en-US"/>
              </w:rPr>
            </w:pPr>
          </w:p>
          <w:p w14:paraId="6F3F988B" w14:textId="77777777" w:rsidR="00DD3B8D" w:rsidRPr="00DD3B8D" w:rsidRDefault="00DD3B8D" w:rsidP="00DD3B8D">
            <w:pPr>
              <w:pStyle w:val="NormalWeb"/>
              <w:numPr>
                <w:ilvl w:val="1"/>
                <w:numId w:val="18"/>
              </w:numPr>
              <w:spacing w:before="0" w:beforeAutospacing="0" w:after="0" w:afterAutospacing="0"/>
              <w:contextualSpacing/>
              <w:rPr>
                <w:lang w:eastAsia="en-US"/>
              </w:rPr>
            </w:pPr>
            <w:r w:rsidRPr="00DD3B8D">
              <w:rPr>
                <w:sz w:val="22"/>
                <w:szCs w:val="22"/>
                <w:lang w:eastAsia="en-US"/>
              </w:rPr>
              <w:t>Be able to establish and maintain a safe practice environment (SWE, 1-6).</w:t>
            </w:r>
            <w:r w:rsidRPr="00DD3B8D">
              <w:rPr>
                <w:lang w:eastAsia="en-US"/>
              </w:rPr>
              <w:br/>
            </w:r>
          </w:p>
          <w:p w14:paraId="2BB4B2F4" w14:textId="6889AC6D" w:rsidR="00DD3B8D" w:rsidRPr="00DD3B8D" w:rsidRDefault="00DD3B8D" w:rsidP="00DD3B8D">
            <w:pPr>
              <w:jc w:val="both"/>
              <w:rPr>
                <w:rFonts w:ascii="Times New Roman" w:hAnsi="Times New Roman" w:cs="Times New Roman"/>
              </w:rPr>
            </w:pPr>
            <w:r w:rsidRPr="00DD3B8D">
              <w:rPr>
                <w:rFonts w:ascii="Times New Roman" w:hAnsi="Times New Roman" w:cs="Times New Roman"/>
              </w:rPr>
              <w:t>Skills for life and work (general skills)</w:t>
            </w:r>
          </w:p>
          <w:p w14:paraId="4E420EC9" w14:textId="77777777" w:rsidR="00DD3B8D" w:rsidRPr="00DD3B8D" w:rsidRDefault="00DD3B8D" w:rsidP="00DD3B8D">
            <w:pPr>
              <w:pStyle w:val="NormalWeb"/>
              <w:numPr>
                <w:ilvl w:val="0"/>
                <w:numId w:val="19"/>
              </w:numPr>
              <w:spacing w:beforeAutospacing="0" w:afterAutospacing="0"/>
              <w:ind w:left="1440" w:right="567"/>
              <w:contextualSpacing/>
              <w:rPr>
                <w:sz w:val="22"/>
                <w:szCs w:val="22"/>
                <w:lang w:eastAsia="en-US"/>
              </w:rPr>
            </w:pPr>
            <w:r w:rsidRPr="00DD3B8D">
              <w:rPr>
                <w:sz w:val="22"/>
                <w:szCs w:val="22"/>
                <w:lang w:eastAsia="en-US"/>
              </w:rPr>
              <w:t>Managing the physical and emotional impact of practice (SWE, 3 4).</w:t>
            </w:r>
          </w:p>
          <w:p w14:paraId="573E0E2F" w14:textId="77777777" w:rsidR="00DD3B8D" w:rsidRPr="00DD3B8D" w:rsidRDefault="00DD3B8D" w:rsidP="0088311C">
            <w:pPr>
              <w:pStyle w:val="NormalWeb"/>
              <w:spacing w:beforeAutospacing="0" w:afterAutospacing="0"/>
              <w:ind w:left="1080" w:right="567"/>
              <w:contextualSpacing/>
              <w:rPr>
                <w:sz w:val="22"/>
                <w:szCs w:val="22"/>
                <w:lang w:eastAsia="en-US"/>
              </w:rPr>
            </w:pPr>
          </w:p>
          <w:p w14:paraId="02B300C3" w14:textId="77777777" w:rsidR="00DD3B8D" w:rsidRPr="00DD3B8D" w:rsidRDefault="00DD3B8D" w:rsidP="00DD3B8D">
            <w:pPr>
              <w:pStyle w:val="NormalWeb"/>
              <w:numPr>
                <w:ilvl w:val="0"/>
                <w:numId w:val="19"/>
              </w:numPr>
              <w:spacing w:beforeAutospacing="0" w:afterAutospacing="0"/>
              <w:ind w:left="1440" w:right="567"/>
              <w:contextualSpacing/>
              <w:rPr>
                <w:sz w:val="22"/>
                <w:szCs w:val="22"/>
                <w:lang w:eastAsia="en-US"/>
              </w:rPr>
            </w:pPr>
            <w:r w:rsidRPr="00DD3B8D">
              <w:rPr>
                <w:sz w:val="22"/>
                <w:szCs w:val="22"/>
                <w:lang w:eastAsia="en-US"/>
              </w:rPr>
              <w:t>Ability to draw on a range of practice skills and knowledge (SWE, 1-6)</w:t>
            </w:r>
          </w:p>
          <w:p w14:paraId="2830EA98" w14:textId="77777777" w:rsidR="00DD3B8D" w:rsidRPr="00DD3B8D" w:rsidRDefault="00DD3B8D" w:rsidP="0088311C">
            <w:pPr>
              <w:pStyle w:val="NormalWeb"/>
              <w:spacing w:beforeAutospacing="0" w:afterAutospacing="0"/>
              <w:ind w:left="1080" w:right="567"/>
              <w:contextualSpacing/>
              <w:rPr>
                <w:sz w:val="22"/>
                <w:szCs w:val="22"/>
                <w:lang w:eastAsia="en-US"/>
              </w:rPr>
            </w:pPr>
          </w:p>
          <w:p w14:paraId="77A49412" w14:textId="77777777" w:rsidR="00DD3B8D" w:rsidRPr="00DD3B8D" w:rsidRDefault="00DD3B8D" w:rsidP="00DD3B8D">
            <w:pPr>
              <w:pStyle w:val="NormalWeb"/>
              <w:numPr>
                <w:ilvl w:val="0"/>
                <w:numId w:val="19"/>
              </w:numPr>
              <w:spacing w:beforeAutospacing="0" w:afterAutospacing="0"/>
              <w:ind w:left="1440" w:right="567"/>
              <w:contextualSpacing/>
              <w:rPr>
                <w:sz w:val="22"/>
                <w:szCs w:val="22"/>
                <w:lang w:eastAsia="en-US"/>
              </w:rPr>
            </w:pPr>
            <w:r w:rsidRPr="00DD3B8D">
              <w:rPr>
                <w:sz w:val="22"/>
                <w:szCs w:val="22"/>
                <w:lang w:eastAsia="en-US"/>
              </w:rPr>
              <w:t xml:space="preserve">Knowledge of health and safety legislation (SWE, 1-6). </w:t>
            </w:r>
          </w:p>
          <w:p w14:paraId="7FD178FC" w14:textId="77777777" w:rsidR="00DD3B8D" w:rsidRPr="00DD3B8D" w:rsidRDefault="00DD3B8D" w:rsidP="0088311C">
            <w:pPr>
              <w:pStyle w:val="NormalWeb"/>
              <w:spacing w:beforeAutospacing="0" w:afterAutospacing="0"/>
              <w:ind w:right="567"/>
              <w:contextualSpacing/>
              <w:rPr>
                <w:lang w:eastAsia="en-US"/>
              </w:rPr>
            </w:pPr>
          </w:p>
          <w:p w14:paraId="221B64E5" w14:textId="77777777" w:rsidR="00DD3B8D" w:rsidRPr="00DD3B8D" w:rsidRDefault="00DD3B8D" w:rsidP="0088311C">
            <w:pPr>
              <w:pStyle w:val="NormalWeb"/>
              <w:spacing w:beforeAutospacing="0" w:afterAutospacing="0"/>
              <w:ind w:right="567"/>
              <w:contextualSpacing/>
              <w:rPr>
                <w:sz w:val="22"/>
                <w:szCs w:val="22"/>
                <w:lang w:eastAsia="en-US"/>
              </w:rPr>
            </w:pPr>
            <w:r w:rsidRPr="00DD3B8D">
              <w:rPr>
                <w:sz w:val="22"/>
                <w:szCs w:val="22"/>
              </w:rPr>
              <w:t>The above stated outcomes reflect the Professional Standards of Social Work (Social Work England) and the Professional Capabilities Framework (British Association of Social Work).</w:t>
            </w:r>
          </w:p>
        </w:tc>
      </w:tr>
    </w:tbl>
    <w:p w14:paraId="11DDAD29" w14:textId="77777777" w:rsidR="00DD3B8D" w:rsidRPr="00DD3B8D" w:rsidRDefault="00DD3B8D" w:rsidP="00DD3B8D">
      <w:pPr>
        <w:outlineLvl w:val="0"/>
        <w:rPr>
          <w:rFonts w:ascii="Times New Roman" w:hAnsi="Times New Roman" w:cs="Times New Roman"/>
          <w:sz w:val="28"/>
          <w:szCs w:val="28"/>
        </w:rPr>
      </w:pPr>
    </w:p>
    <w:p w14:paraId="0048A8FC" w14:textId="77777777" w:rsidR="00DD3B8D" w:rsidRPr="00DD3B8D" w:rsidRDefault="00DD3B8D" w:rsidP="00DD3B8D">
      <w:pPr>
        <w:spacing w:after="120"/>
        <w:outlineLvl w:val="0"/>
        <w:rPr>
          <w:rFonts w:ascii="Times New Roman" w:hAnsi="Times New Roman" w:cs="Times New Roman"/>
          <w:sz w:val="28"/>
          <w:szCs w:val="28"/>
        </w:rPr>
      </w:pPr>
      <w:r w:rsidRPr="00DD3B8D">
        <w:rPr>
          <w:rFonts w:ascii="Times New Roman" w:hAnsi="Times New Roman" w:cs="Times New Roman"/>
          <w:sz w:val="28"/>
          <w:szCs w:val="28"/>
        </w:rPr>
        <w:t xml:space="preserve">Learning and Teaching </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57" w:type="dxa"/>
          <w:right w:w="57" w:type="dxa"/>
        </w:tblCellMar>
        <w:tblLook w:val="04A0" w:firstRow="1" w:lastRow="0" w:firstColumn="1" w:lastColumn="0" w:noHBand="0" w:noVBand="1"/>
      </w:tblPr>
      <w:tblGrid>
        <w:gridCol w:w="10456"/>
      </w:tblGrid>
      <w:tr w:rsidR="00DD3B8D" w:rsidRPr="00DD3B8D" w14:paraId="12E8FD61" w14:textId="77777777" w:rsidTr="0088311C">
        <w:trPr>
          <w:trHeight w:val="2166"/>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D9FB6" w14:textId="04A8CE35" w:rsidR="00DD3B8D" w:rsidRPr="00DD3B8D" w:rsidRDefault="00DD3B8D" w:rsidP="0088311C">
            <w:pPr>
              <w:rPr>
                <w:rFonts w:ascii="Times New Roman" w:hAnsi="Times New Roman" w:cs="Times New Roman"/>
              </w:rPr>
            </w:pPr>
            <w:r w:rsidRPr="00DD3B8D">
              <w:rPr>
                <w:rFonts w:ascii="Times New Roman" w:hAnsi="Times New Roman" w:cs="Times New Roman"/>
              </w:rPr>
              <w:t>Knowledge is developed through</w:t>
            </w:r>
          </w:p>
          <w:p w14:paraId="5614E235"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 xml:space="preserve">Integrated lectures and seminars </w:t>
            </w:r>
          </w:p>
          <w:p w14:paraId="7A36E3F7"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Guided reading and private study</w:t>
            </w:r>
          </w:p>
          <w:p w14:paraId="26D47D55"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 xml:space="preserve">Preparation for seminars, essays and presentations. </w:t>
            </w:r>
          </w:p>
          <w:p w14:paraId="40D8F06F"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 xml:space="preserve">Knowledge-based activities with feedback </w:t>
            </w:r>
          </w:p>
          <w:p w14:paraId="5D8CA1E6"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Fieldwork including, young child observation, professional observation and practice placements</w:t>
            </w:r>
          </w:p>
          <w:p w14:paraId="772BCAA5" w14:textId="77777777" w:rsidR="00DD3B8D" w:rsidRPr="00DD3B8D" w:rsidRDefault="00DD3B8D" w:rsidP="00DD3B8D">
            <w:pPr>
              <w:pStyle w:val="NormalWeb"/>
              <w:numPr>
                <w:ilvl w:val="0"/>
                <w:numId w:val="7"/>
              </w:numPr>
              <w:spacing w:before="0" w:beforeAutospacing="0" w:after="0" w:afterAutospacing="0"/>
              <w:ind w:left="1434" w:right="567" w:hanging="357"/>
              <w:contextualSpacing/>
              <w:rPr>
                <w:sz w:val="22"/>
                <w:szCs w:val="22"/>
                <w:lang w:eastAsia="en-US"/>
              </w:rPr>
            </w:pPr>
            <w:r w:rsidRPr="00DD3B8D">
              <w:rPr>
                <w:sz w:val="22"/>
                <w:szCs w:val="22"/>
                <w:lang w:eastAsia="en-US"/>
              </w:rPr>
              <w:t xml:space="preserve">Visiting lecturers </w:t>
            </w:r>
          </w:p>
          <w:p w14:paraId="660A10D4" w14:textId="77777777" w:rsidR="00DD3B8D" w:rsidRPr="00DD3B8D" w:rsidRDefault="00DD3B8D" w:rsidP="0088311C">
            <w:pPr>
              <w:pStyle w:val="NormalWeb"/>
              <w:spacing w:before="0" w:beforeAutospacing="0" w:after="0" w:afterAutospacing="0"/>
              <w:contextualSpacing/>
              <w:rPr>
                <w:lang w:eastAsia="en-US"/>
              </w:rPr>
            </w:pPr>
          </w:p>
          <w:p w14:paraId="179E8170" w14:textId="5AFB7D5A" w:rsidR="00DD3B8D" w:rsidRPr="00DD3B8D" w:rsidRDefault="00DD3B8D" w:rsidP="0088311C">
            <w:pPr>
              <w:rPr>
                <w:rFonts w:ascii="Times New Roman" w:hAnsi="Times New Roman" w:cs="Times New Roman"/>
              </w:rPr>
            </w:pPr>
            <w:r w:rsidRPr="00DD3B8D">
              <w:rPr>
                <w:rFonts w:ascii="Times New Roman" w:hAnsi="Times New Roman" w:cs="Times New Roman"/>
              </w:rPr>
              <w:t>Thinking skills are developed through</w:t>
            </w:r>
          </w:p>
          <w:p w14:paraId="36D861B5"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Linking conceptual and empirical research to social work policy and practice</w:t>
            </w:r>
          </w:p>
          <w:p w14:paraId="26292330"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 xml:space="preserve">Structuring essays and other written assignments </w:t>
            </w:r>
          </w:p>
          <w:p w14:paraId="1337B864"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 xml:space="preserve">Reflective activities with feedback </w:t>
            </w:r>
          </w:p>
          <w:p w14:paraId="5BA98089"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Case Studies</w:t>
            </w:r>
          </w:p>
          <w:p w14:paraId="10B4E80E" w14:textId="77777777" w:rsidR="00DD3B8D" w:rsidRPr="00DD3B8D" w:rsidRDefault="00DD3B8D" w:rsidP="0088311C">
            <w:pPr>
              <w:ind w:right="567"/>
              <w:contextualSpacing/>
              <w:rPr>
                <w:rFonts w:ascii="Times New Roman" w:hAnsi="Times New Roman" w:cs="Times New Roman"/>
                <w:color w:val="FF0000"/>
              </w:rPr>
            </w:pPr>
          </w:p>
          <w:p w14:paraId="69756EF4" w14:textId="7D04C513" w:rsidR="00DD3B8D" w:rsidRPr="00DD3B8D" w:rsidRDefault="00DD3B8D" w:rsidP="0088311C">
            <w:pPr>
              <w:ind w:right="567"/>
              <w:rPr>
                <w:rFonts w:ascii="Times New Roman" w:hAnsi="Times New Roman" w:cs="Times New Roman"/>
              </w:rPr>
            </w:pPr>
            <w:r w:rsidRPr="00DD3B8D">
              <w:rPr>
                <w:rFonts w:ascii="Times New Roman" w:hAnsi="Times New Roman" w:cs="Times New Roman"/>
              </w:rPr>
              <w:t>Practical skills are developed through</w:t>
            </w:r>
          </w:p>
          <w:p w14:paraId="592E7515"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Undertaking practice placements, including preparation for practice</w:t>
            </w:r>
          </w:p>
          <w:p w14:paraId="664E9CCA"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t>Analysis and application of practice theories and the formal theories and people with lived experiences social work</w:t>
            </w:r>
          </w:p>
          <w:p w14:paraId="70E1DC61" w14:textId="77777777" w:rsidR="00DD3B8D" w:rsidRPr="00DD3B8D" w:rsidRDefault="00DD3B8D" w:rsidP="00DD3B8D">
            <w:pPr>
              <w:pStyle w:val="NormalWeb"/>
              <w:numPr>
                <w:ilvl w:val="0"/>
                <w:numId w:val="7"/>
              </w:numPr>
              <w:spacing w:before="0" w:beforeAutospacing="0" w:after="0" w:afterAutospacing="0"/>
              <w:ind w:right="567"/>
              <w:contextualSpacing/>
              <w:rPr>
                <w:sz w:val="22"/>
                <w:szCs w:val="22"/>
                <w:lang w:eastAsia="en-US"/>
              </w:rPr>
            </w:pPr>
            <w:r w:rsidRPr="00DD3B8D">
              <w:rPr>
                <w:sz w:val="22"/>
                <w:szCs w:val="22"/>
                <w:lang w:eastAsia="en-US"/>
              </w:rPr>
              <w:lastRenderedPageBreak/>
              <w:t>Workshops, seminars, other kinds of group work, practice learning opportunities and teamwork, theory lectures</w:t>
            </w:r>
          </w:p>
          <w:p w14:paraId="0BA9EAAB" w14:textId="77777777" w:rsidR="00DD3B8D" w:rsidRPr="00DD3B8D" w:rsidRDefault="00DD3B8D" w:rsidP="0088311C">
            <w:pPr>
              <w:rPr>
                <w:rFonts w:ascii="Times New Roman" w:hAnsi="Times New Roman" w:cs="Times New Roman"/>
                <w:color w:val="FF0000"/>
              </w:rPr>
            </w:pPr>
          </w:p>
          <w:p w14:paraId="5936389F" w14:textId="3B0972DF" w:rsidR="00DD3B8D" w:rsidRPr="00DD3B8D" w:rsidRDefault="00DD3B8D" w:rsidP="0088311C">
            <w:pPr>
              <w:rPr>
                <w:rFonts w:ascii="Times New Roman" w:hAnsi="Times New Roman" w:cs="Times New Roman"/>
              </w:rPr>
            </w:pPr>
            <w:r w:rsidRPr="00DD3B8D">
              <w:rPr>
                <w:rFonts w:ascii="Times New Roman" w:hAnsi="Times New Roman" w:cs="Times New Roman"/>
              </w:rPr>
              <w:t>Skills for life and work (general skills) are developed through</w:t>
            </w:r>
          </w:p>
          <w:p w14:paraId="10271E8E" w14:textId="77777777" w:rsidR="00DD3B8D" w:rsidRPr="00DD3B8D" w:rsidRDefault="00DD3B8D" w:rsidP="00DD3B8D">
            <w:pPr>
              <w:pStyle w:val="ListParagraph"/>
              <w:numPr>
                <w:ilvl w:val="0"/>
                <w:numId w:val="8"/>
              </w:numPr>
              <w:suppressAutoHyphens/>
              <w:spacing w:after="0" w:line="240" w:lineRule="auto"/>
              <w:ind w:left="1440"/>
              <w:contextualSpacing w:val="0"/>
              <w:rPr>
                <w:rFonts w:ascii="Times New Roman" w:hAnsi="Times New Roman" w:cs="Times New Roman"/>
              </w:rPr>
            </w:pPr>
            <w:r w:rsidRPr="00DD3B8D">
              <w:rPr>
                <w:rFonts w:ascii="Times New Roman" w:hAnsi="Times New Roman" w:cs="Times New Roman"/>
              </w:rPr>
              <w:t>Workshops, seminars, other kinds of group work, practice learning opportunities and teamwork, theory lectures</w:t>
            </w:r>
          </w:p>
          <w:p w14:paraId="47CBEB8D" w14:textId="77777777" w:rsidR="00DD3B8D" w:rsidRPr="00DD3B8D" w:rsidRDefault="00DD3B8D" w:rsidP="00DD3B8D">
            <w:pPr>
              <w:pStyle w:val="ListParagraph"/>
              <w:numPr>
                <w:ilvl w:val="0"/>
                <w:numId w:val="8"/>
              </w:numPr>
              <w:suppressAutoHyphens/>
              <w:spacing w:after="0" w:line="240" w:lineRule="auto"/>
              <w:ind w:left="1440"/>
              <w:contextualSpacing w:val="0"/>
              <w:rPr>
                <w:rFonts w:ascii="Times New Roman" w:hAnsi="Times New Roman" w:cs="Times New Roman"/>
              </w:rPr>
            </w:pPr>
            <w:r w:rsidRPr="00DD3B8D">
              <w:rPr>
                <w:rFonts w:ascii="Times New Roman" w:hAnsi="Times New Roman" w:cs="Times New Roman"/>
              </w:rPr>
              <w:t xml:space="preserve">Professional and academic writing </w:t>
            </w:r>
          </w:p>
          <w:p w14:paraId="75186260" w14:textId="77777777" w:rsidR="00DD3B8D" w:rsidRPr="00DD3B8D" w:rsidRDefault="00DD3B8D" w:rsidP="00DD3B8D">
            <w:pPr>
              <w:pStyle w:val="ListParagraph"/>
              <w:numPr>
                <w:ilvl w:val="0"/>
                <w:numId w:val="8"/>
              </w:numPr>
              <w:suppressAutoHyphens/>
              <w:spacing w:after="0" w:line="240" w:lineRule="auto"/>
              <w:ind w:left="1440"/>
              <w:contextualSpacing w:val="0"/>
              <w:rPr>
                <w:rFonts w:ascii="Times New Roman" w:hAnsi="Times New Roman" w:cs="Times New Roman"/>
              </w:rPr>
            </w:pPr>
            <w:r w:rsidRPr="00DD3B8D">
              <w:rPr>
                <w:rFonts w:ascii="Times New Roman" w:hAnsi="Times New Roman" w:cs="Times New Roman"/>
              </w:rPr>
              <w:t xml:space="preserve">Preparation for practice and managing individual workloads  </w:t>
            </w:r>
          </w:p>
          <w:p w14:paraId="4382FB21" w14:textId="77777777" w:rsidR="00DD3B8D" w:rsidRPr="00DD3B8D" w:rsidRDefault="00DD3B8D" w:rsidP="0088311C">
            <w:pPr>
              <w:pStyle w:val="NormalWeb"/>
              <w:spacing w:before="0" w:beforeAutospacing="0" w:after="0" w:afterAutospacing="0"/>
              <w:ind w:left="1440"/>
              <w:contextualSpacing/>
              <w:rPr>
                <w:lang w:eastAsia="en-US"/>
              </w:rPr>
            </w:pPr>
          </w:p>
        </w:tc>
      </w:tr>
    </w:tbl>
    <w:p w14:paraId="0F4D244B" w14:textId="77777777" w:rsidR="00DD3B8D" w:rsidRPr="00DD3B8D" w:rsidRDefault="00DD3B8D" w:rsidP="00DD3B8D">
      <w:pPr>
        <w:spacing w:after="120"/>
        <w:outlineLvl w:val="0"/>
        <w:rPr>
          <w:rFonts w:ascii="Times New Roman" w:hAnsi="Times New Roman" w:cs="Times New Roman"/>
          <w:sz w:val="28"/>
          <w:szCs w:val="28"/>
        </w:rPr>
      </w:pPr>
    </w:p>
    <w:p w14:paraId="1D76119D" w14:textId="77777777" w:rsidR="00DD3B8D" w:rsidRPr="00DD3B8D" w:rsidRDefault="00DD3B8D" w:rsidP="00DD3B8D">
      <w:pPr>
        <w:spacing w:after="120"/>
        <w:outlineLvl w:val="0"/>
        <w:rPr>
          <w:rFonts w:ascii="Times New Roman" w:hAnsi="Times New Roman" w:cs="Times New Roman"/>
          <w:sz w:val="28"/>
          <w:szCs w:val="28"/>
        </w:rPr>
      </w:pPr>
    </w:p>
    <w:p w14:paraId="558E68A2" w14:textId="77777777" w:rsidR="00DD3B8D" w:rsidRPr="00DD3B8D" w:rsidRDefault="00DD3B8D" w:rsidP="00DD3B8D">
      <w:pPr>
        <w:spacing w:after="120"/>
        <w:outlineLvl w:val="0"/>
        <w:rPr>
          <w:rFonts w:ascii="Times New Roman" w:hAnsi="Times New Roman" w:cs="Times New Roman"/>
          <w:sz w:val="28"/>
          <w:szCs w:val="28"/>
        </w:rPr>
      </w:pPr>
      <w:r w:rsidRPr="00DD3B8D">
        <w:rPr>
          <w:rFonts w:ascii="Times New Roman" w:hAnsi="Times New Roman" w:cs="Times New Roman"/>
          <w:sz w:val="28"/>
          <w:szCs w:val="28"/>
        </w:rPr>
        <w:t>Assessment</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348E632B" w14:textId="77777777" w:rsidTr="0088311C">
        <w:trPr>
          <w:trHeight w:val="1528"/>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5350FC52" w14:textId="77777777" w:rsidR="00DD3B8D" w:rsidRPr="00DD3B8D" w:rsidRDefault="00DD3B8D" w:rsidP="0088311C">
            <w:pPr>
              <w:rPr>
                <w:rFonts w:ascii="Times New Roman" w:hAnsi="Times New Roman" w:cs="Times New Roman"/>
                <w:color w:val="FF0000"/>
              </w:rPr>
            </w:pPr>
          </w:p>
          <w:p w14:paraId="69454C33" w14:textId="7488B059" w:rsidR="00DD3B8D" w:rsidRPr="00DD3B8D" w:rsidRDefault="00DD3B8D" w:rsidP="0088311C">
            <w:pPr>
              <w:outlineLvl w:val="0"/>
              <w:rPr>
                <w:rFonts w:ascii="Times New Roman" w:hAnsi="Times New Roman" w:cs="Times New Roman"/>
              </w:rPr>
            </w:pPr>
            <w:r w:rsidRPr="00DD3B8D">
              <w:rPr>
                <w:rFonts w:ascii="Times New Roman" w:hAnsi="Times New Roman" w:cs="Times New Roman"/>
              </w:rPr>
              <w:t>Knowledge is assessed by</w:t>
            </w:r>
          </w:p>
          <w:p w14:paraId="2289242F" w14:textId="77777777" w:rsidR="00DD3B8D" w:rsidRPr="00DD3B8D" w:rsidRDefault="00DD3B8D" w:rsidP="00DD3B8D">
            <w:pPr>
              <w:pStyle w:val="ListParagraph"/>
              <w:numPr>
                <w:ilvl w:val="0"/>
                <w:numId w:val="9"/>
              </w:numPr>
              <w:suppressAutoHyphens/>
              <w:spacing w:after="0" w:line="240" w:lineRule="auto"/>
              <w:contextualSpacing w:val="0"/>
              <w:outlineLvl w:val="0"/>
              <w:rPr>
                <w:rFonts w:ascii="Times New Roman" w:hAnsi="Times New Roman" w:cs="Times New Roman"/>
              </w:rPr>
            </w:pPr>
            <w:r w:rsidRPr="00DD3B8D">
              <w:rPr>
                <w:rFonts w:ascii="Times New Roman" w:hAnsi="Times New Roman" w:cs="Times New Roman"/>
              </w:rPr>
              <w:t>Coursework</w:t>
            </w:r>
          </w:p>
          <w:p w14:paraId="023DE8E2" w14:textId="77777777" w:rsidR="00DD3B8D" w:rsidRPr="00DD3B8D" w:rsidRDefault="00DD3B8D" w:rsidP="00DD3B8D">
            <w:pPr>
              <w:pStyle w:val="ListParagraph"/>
              <w:numPr>
                <w:ilvl w:val="0"/>
                <w:numId w:val="9"/>
              </w:numPr>
              <w:suppressAutoHyphens/>
              <w:spacing w:after="0" w:line="240" w:lineRule="auto"/>
              <w:contextualSpacing w:val="0"/>
              <w:outlineLvl w:val="0"/>
              <w:rPr>
                <w:rFonts w:ascii="Times New Roman" w:hAnsi="Times New Roman" w:cs="Times New Roman"/>
              </w:rPr>
            </w:pPr>
            <w:r w:rsidRPr="00DD3B8D">
              <w:rPr>
                <w:rFonts w:ascii="Times New Roman" w:hAnsi="Times New Roman" w:cs="Times New Roman"/>
              </w:rPr>
              <w:t>Essays</w:t>
            </w:r>
          </w:p>
          <w:p w14:paraId="1C1BD65C" w14:textId="77777777" w:rsidR="00DD3B8D" w:rsidRPr="00DD3B8D" w:rsidRDefault="00DD3B8D" w:rsidP="00DD3B8D">
            <w:pPr>
              <w:pStyle w:val="ListParagraph"/>
              <w:numPr>
                <w:ilvl w:val="0"/>
                <w:numId w:val="9"/>
              </w:numPr>
              <w:suppressAutoHyphens/>
              <w:spacing w:after="0" w:line="240" w:lineRule="auto"/>
              <w:contextualSpacing w:val="0"/>
              <w:outlineLvl w:val="0"/>
              <w:rPr>
                <w:rFonts w:ascii="Times New Roman" w:hAnsi="Times New Roman" w:cs="Times New Roman"/>
              </w:rPr>
            </w:pPr>
            <w:r w:rsidRPr="00DD3B8D">
              <w:rPr>
                <w:rFonts w:ascii="Times New Roman" w:hAnsi="Times New Roman" w:cs="Times New Roman"/>
              </w:rPr>
              <w:t>Examinations</w:t>
            </w:r>
          </w:p>
          <w:p w14:paraId="72FB39FF" w14:textId="77777777" w:rsidR="00DD3B8D" w:rsidRPr="00DD3B8D" w:rsidRDefault="00DD3B8D" w:rsidP="0088311C">
            <w:pPr>
              <w:rPr>
                <w:rFonts w:ascii="Times New Roman" w:hAnsi="Times New Roman" w:cs="Times New Roman"/>
              </w:rPr>
            </w:pPr>
          </w:p>
          <w:p w14:paraId="5F511B24" w14:textId="3AE23048" w:rsidR="00DD3B8D" w:rsidRPr="00DD3B8D" w:rsidRDefault="00DD3B8D" w:rsidP="0088311C">
            <w:pPr>
              <w:outlineLvl w:val="0"/>
              <w:rPr>
                <w:rFonts w:ascii="Times New Roman" w:hAnsi="Times New Roman" w:cs="Times New Roman"/>
              </w:rPr>
            </w:pPr>
            <w:r w:rsidRPr="00DD3B8D">
              <w:rPr>
                <w:rFonts w:ascii="Times New Roman" w:hAnsi="Times New Roman" w:cs="Times New Roman"/>
              </w:rPr>
              <w:t>Thinking skills are assessed by</w:t>
            </w:r>
          </w:p>
          <w:p w14:paraId="458B2BF7" w14:textId="77777777" w:rsidR="00DD3B8D" w:rsidRPr="00DD3B8D" w:rsidRDefault="00DD3B8D" w:rsidP="00DD3B8D">
            <w:pPr>
              <w:numPr>
                <w:ilvl w:val="0"/>
                <w:numId w:val="10"/>
              </w:numPr>
              <w:spacing w:after="0" w:line="240" w:lineRule="auto"/>
              <w:ind w:left="1440"/>
              <w:rPr>
                <w:rFonts w:ascii="Times New Roman" w:hAnsi="Times New Roman" w:cs="Times New Roman"/>
              </w:rPr>
            </w:pPr>
            <w:r w:rsidRPr="00DD3B8D">
              <w:rPr>
                <w:rFonts w:ascii="Times New Roman" w:hAnsi="Times New Roman" w:cs="Times New Roman"/>
              </w:rPr>
              <w:t xml:space="preserve">Coursework </w:t>
            </w:r>
          </w:p>
          <w:p w14:paraId="07226E30" w14:textId="77777777" w:rsidR="00DD3B8D" w:rsidRPr="00DD3B8D" w:rsidRDefault="00DD3B8D" w:rsidP="00DD3B8D">
            <w:pPr>
              <w:numPr>
                <w:ilvl w:val="0"/>
                <w:numId w:val="10"/>
              </w:numPr>
              <w:spacing w:after="0" w:line="240" w:lineRule="auto"/>
              <w:ind w:left="1440"/>
              <w:rPr>
                <w:rFonts w:ascii="Times New Roman" w:hAnsi="Times New Roman" w:cs="Times New Roman"/>
              </w:rPr>
            </w:pPr>
            <w:r w:rsidRPr="00DD3B8D">
              <w:rPr>
                <w:rFonts w:ascii="Times New Roman" w:hAnsi="Times New Roman" w:cs="Times New Roman"/>
              </w:rPr>
              <w:t xml:space="preserve">Practice placement portfolios </w:t>
            </w:r>
          </w:p>
          <w:p w14:paraId="4EE9D78A" w14:textId="77777777" w:rsidR="00DD3B8D" w:rsidRPr="00DD3B8D" w:rsidRDefault="00DD3B8D" w:rsidP="00DD3B8D">
            <w:pPr>
              <w:numPr>
                <w:ilvl w:val="0"/>
                <w:numId w:val="10"/>
              </w:numPr>
              <w:spacing w:after="0" w:line="240" w:lineRule="auto"/>
              <w:ind w:left="1440"/>
              <w:rPr>
                <w:rFonts w:ascii="Times New Roman" w:hAnsi="Times New Roman" w:cs="Times New Roman"/>
              </w:rPr>
            </w:pPr>
            <w:r w:rsidRPr="00DD3B8D">
              <w:rPr>
                <w:rFonts w:ascii="Times New Roman" w:hAnsi="Times New Roman" w:cs="Times New Roman"/>
              </w:rPr>
              <w:t xml:space="preserve">Examinations </w:t>
            </w:r>
          </w:p>
          <w:p w14:paraId="7BFEBA7F" w14:textId="77777777" w:rsidR="00DD3B8D" w:rsidRPr="00DD3B8D" w:rsidRDefault="00DD3B8D" w:rsidP="00DD3B8D">
            <w:pPr>
              <w:numPr>
                <w:ilvl w:val="0"/>
                <w:numId w:val="10"/>
              </w:numPr>
              <w:spacing w:after="0" w:line="240" w:lineRule="auto"/>
              <w:ind w:left="1440"/>
              <w:rPr>
                <w:rFonts w:ascii="Times New Roman" w:hAnsi="Times New Roman" w:cs="Times New Roman"/>
              </w:rPr>
            </w:pPr>
            <w:r w:rsidRPr="00DD3B8D">
              <w:rPr>
                <w:rFonts w:ascii="Times New Roman" w:hAnsi="Times New Roman" w:cs="Times New Roman"/>
              </w:rPr>
              <w:t xml:space="preserve">Project work </w:t>
            </w:r>
          </w:p>
          <w:p w14:paraId="76459384" w14:textId="77777777" w:rsidR="00DD3B8D" w:rsidRPr="00DD3B8D" w:rsidRDefault="00DD3B8D" w:rsidP="0088311C">
            <w:pPr>
              <w:rPr>
                <w:rFonts w:ascii="Times New Roman" w:hAnsi="Times New Roman" w:cs="Times New Roman"/>
              </w:rPr>
            </w:pPr>
          </w:p>
          <w:p w14:paraId="3C4E5235" w14:textId="12630E01" w:rsidR="00DD3B8D" w:rsidRPr="00DD3B8D" w:rsidRDefault="00DD3B8D" w:rsidP="0088311C">
            <w:pPr>
              <w:outlineLvl w:val="0"/>
              <w:rPr>
                <w:rFonts w:ascii="Times New Roman" w:hAnsi="Times New Roman" w:cs="Times New Roman"/>
              </w:rPr>
            </w:pPr>
            <w:r w:rsidRPr="00DD3B8D">
              <w:rPr>
                <w:rFonts w:ascii="Times New Roman" w:hAnsi="Times New Roman" w:cs="Times New Roman"/>
              </w:rPr>
              <w:t>Practical skills are assessed by</w:t>
            </w:r>
          </w:p>
          <w:p w14:paraId="23B494B8" w14:textId="77777777" w:rsidR="00DD3B8D" w:rsidRPr="00DD3B8D" w:rsidRDefault="00DD3B8D" w:rsidP="00DD3B8D">
            <w:pPr>
              <w:numPr>
                <w:ilvl w:val="0"/>
                <w:numId w:val="11"/>
              </w:numPr>
              <w:spacing w:after="0" w:line="240" w:lineRule="auto"/>
              <w:ind w:left="1440"/>
              <w:contextualSpacing/>
              <w:rPr>
                <w:rFonts w:ascii="Times New Roman" w:hAnsi="Times New Roman" w:cs="Times New Roman"/>
              </w:rPr>
            </w:pPr>
            <w:r w:rsidRPr="00DD3B8D">
              <w:rPr>
                <w:rFonts w:ascii="Times New Roman" w:hAnsi="Times New Roman" w:cs="Times New Roman"/>
              </w:rPr>
              <w:t xml:space="preserve">Practice placement portfolios </w:t>
            </w:r>
          </w:p>
          <w:p w14:paraId="61BA2C09" w14:textId="77777777" w:rsidR="00DD3B8D" w:rsidRPr="00DD3B8D" w:rsidRDefault="00DD3B8D" w:rsidP="00DD3B8D">
            <w:pPr>
              <w:numPr>
                <w:ilvl w:val="0"/>
                <w:numId w:val="11"/>
              </w:numPr>
              <w:spacing w:after="0" w:line="240" w:lineRule="auto"/>
              <w:ind w:left="1440"/>
              <w:contextualSpacing/>
              <w:rPr>
                <w:rFonts w:ascii="Times New Roman" w:hAnsi="Times New Roman" w:cs="Times New Roman"/>
              </w:rPr>
            </w:pPr>
            <w:r w:rsidRPr="00DD3B8D">
              <w:rPr>
                <w:rFonts w:ascii="Times New Roman" w:hAnsi="Times New Roman" w:cs="Times New Roman"/>
              </w:rPr>
              <w:t xml:space="preserve">Project work </w:t>
            </w:r>
          </w:p>
          <w:p w14:paraId="3E384344" w14:textId="77777777" w:rsidR="00DD3B8D" w:rsidRPr="00DD3B8D" w:rsidRDefault="00DD3B8D" w:rsidP="00DD3B8D">
            <w:pPr>
              <w:numPr>
                <w:ilvl w:val="0"/>
                <w:numId w:val="11"/>
              </w:numPr>
              <w:spacing w:after="0" w:line="240" w:lineRule="auto"/>
              <w:ind w:left="1440"/>
              <w:contextualSpacing/>
              <w:rPr>
                <w:rFonts w:ascii="Times New Roman" w:hAnsi="Times New Roman" w:cs="Times New Roman"/>
              </w:rPr>
            </w:pPr>
            <w:r w:rsidRPr="00DD3B8D">
              <w:rPr>
                <w:rFonts w:ascii="Times New Roman" w:hAnsi="Times New Roman" w:cs="Times New Roman"/>
              </w:rPr>
              <w:t xml:space="preserve">Mock interviews and role plays </w:t>
            </w:r>
          </w:p>
          <w:p w14:paraId="0F79540F" w14:textId="77777777" w:rsidR="00DD3B8D" w:rsidRPr="00DD3B8D" w:rsidRDefault="00DD3B8D" w:rsidP="0088311C">
            <w:pPr>
              <w:rPr>
                <w:rFonts w:ascii="Times New Roman" w:hAnsi="Times New Roman" w:cs="Times New Roman"/>
                <w:color w:val="FF0000"/>
              </w:rPr>
            </w:pPr>
          </w:p>
          <w:p w14:paraId="3C9A7A72" w14:textId="77777777" w:rsidR="00DD3B8D" w:rsidRPr="00DD3B8D" w:rsidRDefault="00DD3B8D" w:rsidP="0088311C">
            <w:pPr>
              <w:outlineLvl w:val="0"/>
              <w:rPr>
                <w:rFonts w:ascii="Times New Roman" w:hAnsi="Times New Roman" w:cs="Times New Roman"/>
              </w:rPr>
            </w:pPr>
            <w:r w:rsidRPr="00DD3B8D">
              <w:rPr>
                <w:rFonts w:ascii="Times New Roman" w:hAnsi="Times New Roman" w:cs="Times New Roman"/>
              </w:rPr>
              <w:t>Skills for life and work (general skills) are assessed by</w:t>
            </w:r>
          </w:p>
          <w:p w14:paraId="0D584DB2" w14:textId="77777777" w:rsidR="00DD3B8D" w:rsidRPr="00DD3B8D" w:rsidRDefault="00DD3B8D" w:rsidP="00DD3B8D">
            <w:pPr>
              <w:pStyle w:val="NormalWeb"/>
              <w:numPr>
                <w:ilvl w:val="0"/>
                <w:numId w:val="12"/>
              </w:numPr>
              <w:contextualSpacing/>
              <w:rPr>
                <w:sz w:val="22"/>
                <w:szCs w:val="22"/>
                <w:lang w:eastAsia="en-US"/>
              </w:rPr>
            </w:pPr>
            <w:r w:rsidRPr="00DD3B8D">
              <w:rPr>
                <w:sz w:val="22"/>
                <w:szCs w:val="22"/>
                <w:lang w:eastAsia="en-US"/>
              </w:rPr>
              <w:t xml:space="preserve">Undertaking two practice placements; </w:t>
            </w:r>
          </w:p>
          <w:p w14:paraId="0FA956D2" w14:textId="77777777" w:rsidR="00DD3B8D" w:rsidRPr="00DD3B8D" w:rsidRDefault="00DD3B8D" w:rsidP="00DD3B8D">
            <w:pPr>
              <w:pStyle w:val="NormalWeb"/>
              <w:numPr>
                <w:ilvl w:val="0"/>
                <w:numId w:val="12"/>
              </w:numPr>
              <w:contextualSpacing/>
              <w:rPr>
                <w:sz w:val="22"/>
                <w:szCs w:val="22"/>
                <w:lang w:eastAsia="en-US"/>
              </w:rPr>
            </w:pPr>
            <w:r w:rsidRPr="00DD3B8D">
              <w:rPr>
                <w:sz w:val="22"/>
                <w:szCs w:val="22"/>
                <w:lang w:eastAsia="en-US"/>
              </w:rPr>
              <w:t xml:space="preserve">Project work </w:t>
            </w:r>
          </w:p>
          <w:p w14:paraId="6E746FC2" w14:textId="77777777" w:rsidR="00DD3B8D" w:rsidRPr="00DD3B8D" w:rsidRDefault="00DD3B8D" w:rsidP="00DD3B8D">
            <w:pPr>
              <w:pStyle w:val="NormalWeb"/>
              <w:numPr>
                <w:ilvl w:val="0"/>
                <w:numId w:val="12"/>
              </w:numPr>
              <w:contextualSpacing/>
              <w:rPr>
                <w:sz w:val="22"/>
                <w:szCs w:val="22"/>
                <w:lang w:eastAsia="en-US"/>
              </w:rPr>
            </w:pPr>
            <w:r w:rsidRPr="00DD3B8D">
              <w:rPr>
                <w:sz w:val="22"/>
                <w:szCs w:val="22"/>
                <w:lang w:eastAsia="en-US"/>
              </w:rPr>
              <w:t xml:space="preserve">IT exercises. </w:t>
            </w:r>
          </w:p>
          <w:p w14:paraId="03F04B88" w14:textId="77777777" w:rsidR="00DD3B8D" w:rsidRPr="00DD3B8D" w:rsidRDefault="00DD3B8D" w:rsidP="0088311C">
            <w:pPr>
              <w:spacing w:after="120"/>
              <w:outlineLvl w:val="0"/>
              <w:rPr>
                <w:rFonts w:ascii="Times New Roman" w:hAnsi="Times New Roman" w:cs="Times New Roman"/>
                <w:b/>
                <w:bCs/>
                <w:sz w:val="28"/>
                <w:szCs w:val="28"/>
              </w:rPr>
            </w:pPr>
            <w:r w:rsidRPr="00DD3B8D">
              <w:rPr>
                <w:rFonts w:ascii="Times New Roman" w:hAnsi="Times New Roman" w:cs="Times New Roman"/>
                <w:b/>
                <w:bCs/>
              </w:rPr>
              <w:t>Students with disabilities and/or particular learning needs should discuss assessments with the Course Leader to ensure they are able to fully engage with all assessment within the course.</w:t>
            </w:r>
          </w:p>
        </w:tc>
      </w:tr>
    </w:tbl>
    <w:p w14:paraId="557F3C64" w14:textId="77777777" w:rsidR="00DD3B8D" w:rsidRPr="00DD3B8D" w:rsidRDefault="00DD3B8D" w:rsidP="00DD3B8D">
      <w:pPr>
        <w:rPr>
          <w:rFonts w:ascii="Times New Roman" w:hAnsi="Times New Roman" w:cs="Times New Roman"/>
        </w:rPr>
      </w:pPr>
    </w:p>
    <w:p w14:paraId="0D3CA505" w14:textId="77777777" w:rsidR="00DD3B8D" w:rsidRPr="00DD3B8D" w:rsidRDefault="00DD3B8D" w:rsidP="00DD3B8D">
      <w:pPr>
        <w:spacing w:after="120"/>
        <w:jc w:val="both"/>
        <w:outlineLvl w:val="0"/>
        <w:rPr>
          <w:rFonts w:ascii="Times New Roman" w:hAnsi="Times New Roman" w:cs="Times New Roman"/>
          <w:sz w:val="28"/>
          <w:szCs w:val="28"/>
        </w:rPr>
      </w:pPr>
      <w:r w:rsidRPr="00DD3B8D">
        <w:rPr>
          <w:rFonts w:ascii="Times New Roman" w:hAnsi="Times New Roman" w:cs="Times New Roman"/>
          <w:sz w:val="28"/>
          <w:szCs w:val="28"/>
        </w:rPr>
        <w:lastRenderedPageBreak/>
        <w:t>Work or Study Placements</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31B2577B" w14:textId="77777777" w:rsidTr="0088311C">
        <w:trPr>
          <w:trHeight w:val="493"/>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A935860" w14:textId="278510C9" w:rsidR="00DD3B8D" w:rsidRPr="00DD3B8D" w:rsidRDefault="00C21461" w:rsidP="0088311C">
            <w:pPr>
              <w:pStyle w:val="NormalWeb"/>
              <w:shd w:val="clear" w:color="auto" w:fill="FFFFFF"/>
              <w:rPr>
                <w:sz w:val="22"/>
                <w:szCs w:val="22"/>
                <w:lang w:eastAsia="en-US"/>
              </w:rPr>
            </w:pPr>
            <w:r w:rsidRPr="007A51C8">
              <w:rPr>
                <w:sz w:val="22"/>
                <w:szCs w:val="22"/>
                <w:lang w:eastAsia="en-US"/>
              </w:rPr>
              <w:t>Study placements are an integral element of the</w:t>
            </w:r>
            <w:r>
              <w:rPr>
                <w:sz w:val="22"/>
                <w:szCs w:val="22"/>
                <w:lang w:eastAsia="en-US"/>
              </w:rPr>
              <w:t xml:space="preserve"> MA</w:t>
            </w:r>
            <w:r w:rsidRPr="007A51C8">
              <w:rPr>
                <w:sz w:val="22"/>
                <w:szCs w:val="22"/>
                <w:lang w:eastAsia="en-US"/>
              </w:rPr>
              <w:t xml:space="preserve"> Social Work degree and the social work course balances classroom learning with practice learning opportunities. When in the classroom, students consider the relevance of theoretical material, research and social policies to the practice of professional social work.</w:t>
            </w:r>
            <w:r>
              <w:rPr>
                <w:sz w:val="22"/>
                <w:szCs w:val="22"/>
                <w:lang w:eastAsia="en-US"/>
              </w:rPr>
              <w:t xml:space="preserve"> </w:t>
            </w:r>
            <w:r w:rsidRPr="00787956">
              <w:rPr>
                <w:rFonts w:cs="Arial"/>
                <w:color w:val="000000" w:themeColor="text1"/>
                <w:sz w:val="22"/>
                <w:szCs w:val="22"/>
                <w:lang w:eastAsia="en-US"/>
              </w:rPr>
              <w:t>Two practice placements are also undertaken during the programme (SK7104 and SK7107).</w:t>
            </w:r>
            <w:r w:rsidRPr="007A51C8">
              <w:rPr>
                <w:sz w:val="22"/>
                <w:szCs w:val="22"/>
              </w:rPr>
              <w:t xml:space="preserve"> In the first year,  students undertake </w:t>
            </w:r>
            <w:r w:rsidRPr="007A51C8">
              <w:rPr>
                <w:sz w:val="22"/>
                <w:szCs w:val="22"/>
                <w:lang w:eastAsia="en-US"/>
              </w:rPr>
              <w:t xml:space="preserve">a 70-day assessed practice placement and </w:t>
            </w:r>
            <w:r>
              <w:rPr>
                <w:sz w:val="22"/>
                <w:szCs w:val="22"/>
                <w:lang w:eastAsia="en-US"/>
              </w:rPr>
              <w:t>an</w:t>
            </w:r>
            <w:r w:rsidRPr="007A51C8">
              <w:rPr>
                <w:sz w:val="22"/>
                <w:szCs w:val="22"/>
                <w:lang w:eastAsia="en-US"/>
              </w:rPr>
              <w:t xml:space="preserve"> extended 100-day practice placement in the </w:t>
            </w:r>
            <w:r>
              <w:rPr>
                <w:sz w:val="22"/>
                <w:szCs w:val="22"/>
                <w:lang w:eastAsia="en-US"/>
              </w:rPr>
              <w:t xml:space="preserve">second </w:t>
            </w:r>
            <w:r w:rsidRPr="007A51C8">
              <w:rPr>
                <w:sz w:val="22"/>
                <w:szCs w:val="22"/>
                <w:lang w:eastAsia="en-US"/>
              </w:rPr>
              <w:t>year. During each placement, you will work with a qualified social work practice educator who will help you integrate theoretical approached from your structured-on campus with your agency-based practice and assess your progress towards meeting the Social Work Professional Capabilities (BASW) and Professional Standards (SWE). A Personal Tutor /Academic Advisor will support you on placement and help you with any unforeseen difficulties and your experience while on placement feeds directly into our quality monitoring processes.</w:t>
            </w:r>
          </w:p>
        </w:tc>
      </w:tr>
    </w:tbl>
    <w:p w14:paraId="21D2E626" w14:textId="77777777" w:rsidR="00DD3B8D" w:rsidRPr="00DD3B8D" w:rsidRDefault="00DD3B8D" w:rsidP="00DD3B8D">
      <w:pPr>
        <w:spacing w:after="120"/>
        <w:outlineLvl w:val="0"/>
        <w:rPr>
          <w:rFonts w:ascii="Times New Roman" w:hAnsi="Times New Roman" w:cs="Times New Roman"/>
          <w:sz w:val="28"/>
          <w:szCs w:val="28"/>
        </w:rPr>
      </w:pPr>
    </w:p>
    <w:p w14:paraId="32D3F8D4" w14:textId="77777777" w:rsidR="00DD3B8D" w:rsidRPr="00DD3B8D" w:rsidRDefault="00DD3B8D" w:rsidP="00DD3B8D">
      <w:pPr>
        <w:spacing w:after="120"/>
        <w:outlineLvl w:val="0"/>
        <w:rPr>
          <w:rFonts w:ascii="Times New Roman" w:hAnsi="Times New Roman" w:cs="Times New Roman"/>
          <w:sz w:val="28"/>
          <w:szCs w:val="28"/>
        </w:rPr>
      </w:pPr>
      <w:r w:rsidRPr="00DD3B8D">
        <w:rPr>
          <w:rFonts w:ascii="Times New Roman" w:hAnsi="Times New Roman" w:cs="Times New Roman"/>
          <w:sz w:val="28"/>
          <w:szCs w:val="28"/>
        </w:rPr>
        <w:t>Course Structure</w:t>
      </w:r>
    </w:p>
    <w:p w14:paraId="03ED5451" w14:textId="7D1CF9A7" w:rsidR="00DD3B8D" w:rsidRPr="00DD3B8D" w:rsidRDefault="00DD3B8D" w:rsidP="00DD3B8D">
      <w:pPr>
        <w:rPr>
          <w:rFonts w:ascii="Times New Roman" w:hAnsi="Times New Roman" w:cs="Times New Roman"/>
        </w:rPr>
      </w:pPr>
      <w:r w:rsidRPr="00DD3B8D">
        <w:rPr>
          <w:rFonts w:ascii="Times New Roman" w:hAnsi="Times New Roman" w:cs="Times New Roman"/>
        </w:rPr>
        <w:t>All courses are credit-rated to help you to understand the amount and level of study that is needed.</w:t>
      </w:r>
    </w:p>
    <w:p w14:paraId="1DBE25CA" w14:textId="5BA26BD6" w:rsidR="00DD3B8D" w:rsidRPr="00DD3B8D" w:rsidRDefault="00DD3B8D" w:rsidP="00DD3B8D">
      <w:pPr>
        <w:rPr>
          <w:rFonts w:ascii="Times New Roman" w:hAnsi="Times New Roman" w:cs="Times New Roman"/>
        </w:rPr>
      </w:pPr>
      <w:r w:rsidRPr="00DD3B8D">
        <w:rPr>
          <w:rFonts w:ascii="Times New Roman" w:hAnsi="Times New Roman" w:cs="Times New Roman"/>
        </w:rPr>
        <w:t>One credit is equal to 10 hours of directed study time (this includes everything you do e.g. lecture, seminar and private study).</w:t>
      </w:r>
    </w:p>
    <w:p w14:paraId="3097D5B5" w14:textId="010FC770" w:rsidR="00DD3B8D" w:rsidRPr="00DD3B8D" w:rsidRDefault="00DD3B8D" w:rsidP="00DD3B8D">
      <w:pPr>
        <w:rPr>
          <w:rFonts w:ascii="Times New Roman" w:hAnsi="Times New Roman" w:cs="Times New Roman"/>
        </w:rPr>
      </w:pPr>
      <w:r w:rsidRPr="00DD3B8D">
        <w:rPr>
          <w:rFonts w:ascii="Times New Roman" w:hAnsi="Times New Roman" w:cs="Times New Roman"/>
        </w:rPr>
        <w:t xml:space="preserve">Credits are assigned to one of 5 levels: </w:t>
      </w:r>
    </w:p>
    <w:p w14:paraId="4BEE569F" w14:textId="77777777" w:rsidR="00DD3B8D" w:rsidRPr="00DD3B8D" w:rsidRDefault="00DD3B8D" w:rsidP="00DD3B8D">
      <w:pPr>
        <w:ind w:left="1440" w:hanging="720"/>
        <w:rPr>
          <w:rFonts w:ascii="Times New Roman" w:hAnsi="Times New Roman" w:cs="Times New Roman"/>
        </w:rPr>
      </w:pPr>
      <w:r w:rsidRPr="00DD3B8D">
        <w:rPr>
          <w:rFonts w:ascii="Times New Roman" w:hAnsi="Times New Roman" w:cs="Times New Roman"/>
        </w:rPr>
        <w:t>3</w:t>
      </w:r>
      <w:r w:rsidRPr="00DD3B8D">
        <w:rPr>
          <w:rFonts w:ascii="Times New Roman" w:hAnsi="Times New Roman" w:cs="Times New Roman"/>
        </w:rPr>
        <w:tab/>
        <w:t>Equivalent in standard to GCE 'A' level and is intended to prepare students for year one of an undergraduate degree course.</w:t>
      </w:r>
    </w:p>
    <w:p w14:paraId="117DF1BF" w14:textId="77777777" w:rsidR="00DD3B8D" w:rsidRPr="00DD3B8D" w:rsidRDefault="00DD3B8D" w:rsidP="00DD3B8D">
      <w:pPr>
        <w:ind w:left="1440" w:hanging="720"/>
        <w:rPr>
          <w:rFonts w:ascii="Times New Roman" w:hAnsi="Times New Roman" w:cs="Times New Roman"/>
        </w:rPr>
      </w:pPr>
      <w:r w:rsidRPr="00DD3B8D">
        <w:rPr>
          <w:rFonts w:ascii="Times New Roman" w:hAnsi="Times New Roman" w:cs="Times New Roman"/>
        </w:rPr>
        <w:t>4</w:t>
      </w:r>
      <w:r w:rsidRPr="00DD3B8D">
        <w:rPr>
          <w:rFonts w:ascii="Times New Roman" w:hAnsi="Times New Roman" w:cs="Times New Roman"/>
        </w:rPr>
        <w:tab/>
        <w:t>Equivalent in standard to the first year of a full-time undergraduate degree course.</w:t>
      </w:r>
    </w:p>
    <w:p w14:paraId="27AFFA04" w14:textId="77777777" w:rsidR="00DD3B8D" w:rsidRPr="00DD3B8D" w:rsidRDefault="00DD3B8D" w:rsidP="00DD3B8D">
      <w:pPr>
        <w:ind w:left="1440" w:hanging="720"/>
        <w:rPr>
          <w:rFonts w:ascii="Times New Roman" w:hAnsi="Times New Roman" w:cs="Times New Roman"/>
        </w:rPr>
      </w:pPr>
      <w:r w:rsidRPr="00DD3B8D">
        <w:rPr>
          <w:rFonts w:ascii="Times New Roman" w:hAnsi="Times New Roman" w:cs="Times New Roman"/>
        </w:rPr>
        <w:t>5</w:t>
      </w:r>
      <w:r w:rsidRPr="00DD3B8D">
        <w:rPr>
          <w:rFonts w:ascii="Times New Roman" w:hAnsi="Times New Roman" w:cs="Times New Roman"/>
        </w:rPr>
        <w:tab/>
        <w:t>Equivalent in standard to the second year of a full-time undergraduate degree course.</w:t>
      </w:r>
    </w:p>
    <w:p w14:paraId="251725D3" w14:textId="77777777" w:rsidR="00DD3B8D" w:rsidRPr="00DD3B8D" w:rsidRDefault="00DD3B8D" w:rsidP="00DD3B8D">
      <w:pPr>
        <w:ind w:left="1440" w:hanging="720"/>
        <w:rPr>
          <w:rFonts w:ascii="Times New Roman" w:hAnsi="Times New Roman" w:cs="Times New Roman"/>
        </w:rPr>
      </w:pPr>
      <w:r w:rsidRPr="00DD3B8D">
        <w:rPr>
          <w:rFonts w:ascii="Times New Roman" w:hAnsi="Times New Roman" w:cs="Times New Roman"/>
        </w:rPr>
        <w:t>6</w:t>
      </w:r>
      <w:r w:rsidRPr="00DD3B8D">
        <w:rPr>
          <w:rFonts w:ascii="Times New Roman" w:hAnsi="Times New Roman" w:cs="Times New Roman"/>
        </w:rPr>
        <w:tab/>
        <w:t>Equivalent in standard to the third year of a full-time undergraduate degree course.</w:t>
      </w:r>
    </w:p>
    <w:p w14:paraId="61B199AE" w14:textId="5562CD3B" w:rsidR="00DD3B8D" w:rsidRPr="00DD3B8D" w:rsidRDefault="00DD3B8D" w:rsidP="00DD3B8D">
      <w:pPr>
        <w:ind w:left="720"/>
        <w:rPr>
          <w:rFonts w:ascii="Times New Roman" w:hAnsi="Times New Roman" w:cs="Times New Roman"/>
        </w:rPr>
      </w:pPr>
      <w:r w:rsidRPr="00DD3B8D">
        <w:rPr>
          <w:rFonts w:ascii="Times New Roman" w:hAnsi="Times New Roman" w:cs="Times New Roman"/>
        </w:rPr>
        <w:t>7</w:t>
      </w:r>
      <w:r w:rsidRPr="00DD3B8D">
        <w:rPr>
          <w:rFonts w:ascii="Times New Roman" w:hAnsi="Times New Roman" w:cs="Times New Roman"/>
        </w:rPr>
        <w:tab/>
        <w:t xml:space="preserve">Equivalent in standard to a </w:t>
      </w:r>
      <w:proofErr w:type="spellStart"/>
      <w:r w:rsidRPr="00DD3B8D">
        <w:rPr>
          <w:rFonts w:ascii="Times New Roman" w:hAnsi="Times New Roman" w:cs="Times New Roman"/>
        </w:rPr>
        <w:t>Masters</w:t>
      </w:r>
      <w:proofErr w:type="spellEnd"/>
      <w:r w:rsidRPr="00DD3B8D">
        <w:rPr>
          <w:rFonts w:ascii="Times New Roman" w:hAnsi="Times New Roman" w:cs="Times New Roman"/>
        </w:rPr>
        <w:t xml:space="preserve"> degree.</w:t>
      </w:r>
    </w:p>
    <w:p w14:paraId="756198E6" w14:textId="77777777" w:rsidR="00DD3B8D" w:rsidRPr="00DD3B8D" w:rsidRDefault="00DD3B8D" w:rsidP="00DD3B8D">
      <w:pPr>
        <w:ind w:left="720" w:hanging="720"/>
        <w:rPr>
          <w:rFonts w:ascii="Times New Roman" w:hAnsi="Times New Roman" w:cs="Times New Roman"/>
        </w:rPr>
      </w:pPr>
      <w:r w:rsidRPr="00DD3B8D">
        <w:rPr>
          <w:rFonts w:ascii="Times New Roman" w:hAnsi="Times New Roman" w:cs="Times New Roman"/>
        </w:rPr>
        <w:t>Courses are made up of modules that are each credit weighted.</w:t>
      </w:r>
    </w:p>
    <w:p w14:paraId="3C33B6F3" w14:textId="77777777" w:rsidR="00DD3B8D" w:rsidRPr="00DD3B8D" w:rsidRDefault="00DD3B8D" w:rsidP="00DD3B8D">
      <w:pPr>
        <w:ind w:left="720" w:hanging="720"/>
        <w:rPr>
          <w:rFonts w:ascii="Times New Roman" w:hAnsi="Times New Roman" w:cs="Times New Roman"/>
        </w:rPr>
      </w:pPr>
      <w:r w:rsidRPr="00DD3B8D">
        <w:rPr>
          <w:rFonts w:ascii="Times New Roman" w:hAnsi="Times New Roman" w:cs="Times New Roman"/>
        </w:rPr>
        <w:t>The module structure of this Course:</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8"/>
        <w:gridCol w:w="1221"/>
        <w:gridCol w:w="2894"/>
        <w:gridCol w:w="1771"/>
        <w:gridCol w:w="1893"/>
        <w:gridCol w:w="1759"/>
      </w:tblGrid>
      <w:tr w:rsidR="00DD3B8D" w:rsidRPr="00DD3B8D" w14:paraId="049154F5"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26FE6ACF"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Level</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09545B92"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Module</w:t>
            </w:r>
          </w:p>
          <w:p w14:paraId="0449B7C0"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Code</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1B1AEDB6"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Module Title</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31E11FE"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Credit Weighting</w:t>
            </w:r>
          </w:p>
          <w:p w14:paraId="63A523EC" w14:textId="77777777" w:rsidR="00DD3B8D" w:rsidRPr="00DD3B8D" w:rsidRDefault="00DD3B8D" w:rsidP="0088311C">
            <w:pPr>
              <w:spacing w:before="120" w:after="120"/>
              <w:jc w:val="center"/>
              <w:rPr>
                <w:rFonts w:ascii="Times New Roman" w:hAnsi="Times New Roman" w:cs="Times New Roman"/>
                <w:b/>
              </w:rPr>
            </w:pP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1600F3E"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Core/Option</w:t>
            </w:r>
            <w:r w:rsidRPr="00DD3B8D">
              <w:rPr>
                <w:rFonts w:ascii="Times New Roman" w:hAnsi="Times New Roman" w:cs="Times New Roman"/>
                <w:b/>
              </w:rPr>
              <w:br/>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6D3596B0"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Available by Distance Learning?</w:t>
            </w:r>
          </w:p>
          <w:p w14:paraId="3BE2BD9F" w14:textId="77777777" w:rsidR="00DD3B8D" w:rsidRPr="00DD3B8D" w:rsidRDefault="00DD3B8D" w:rsidP="0088311C">
            <w:pPr>
              <w:spacing w:before="120" w:after="120"/>
              <w:jc w:val="center"/>
              <w:rPr>
                <w:rFonts w:ascii="Times New Roman" w:hAnsi="Times New Roman" w:cs="Times New Roman"/>
                <w:b/>
              </w:rPr>
            </w:pPr>
            <w:r w:rsidRPr="00DD3B8D">
              <w:rPr>
                <w:rFonts w:ascii="Times New Roman" w:hAnsi="Times New Roman" w:cs="Times New Roman"/>
                <w:b/>
              </w:rPr>
              <w:t>Y/N</w:t>
            </w:r>
          </w:p>
        </w:tc>
      </w:tr>
      <w:tr w:rsidR="00DD3B8D" w:rsidRPr="00DD3B8D" w14:paraId="173CF1BC"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5674E676"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DBA2431"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SK7101</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490B5826" w14:textId="4ADBD382" w:rsidR="00DD3B8D" w:rsidRPr="00DD3B8D" w:rsidRDefault="00DE21C1" w:rsidP="0088311C">
            <w:pPr>
              <w:rPr>
                <w:rFonts w:ascii="Times New Roman" w:hAnsi="Times New Roman" w:cs="Times New Roman"/>
                <w:sz w:val="20"/>
                <w:szCs w:val="20"/>
              </w:rPr>
            </w:pPr>
            <w:r>
              <w:rPr>
                <w:rFonts w:ascii="Times New Roman" w:hAnsi="Times New Roman" w:cs="Times New Roman"/>
                <w:sz w:val="20"/>
                <w:szCs w:val="20"/>
              </w:rPr>
              <w:t xml:space="preserve">(Mental Wealth) </w:t>
            </w:r>
            <w:r w:rsidR="00DD3B8D" w:rsidRPr="00DD3B8D">
              <w:rPr>
                <w:rFonts w:ascii="Times New Roman" w:hAnsi="Times New Roman" w:cs="Times New Roman"/>
                <w:sz w:val="20"/>
                <w:szCs w:val="20"/>
              </w:rPr>
              <w:t>Fundamentals of Social Work</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341764E"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116479A3"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69B19E3"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0DBEE54B"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8126BBA"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5BB7B6A"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SK7102</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47A57DD" w14:textId="77777777" w:rsidR="00DD3B8D" w:rsidRPr="00DD3B8D" w:rsidRDefault="00DD3B8D" w:rsidP="0088311C">
            <w:pPr>
              <w:rPr>
                <w:rFonts w:ascii="Times New Roman" w:hAnsi="Times New Roman" w:cs="Times New Roman"/>
                <w:sz w:val="20"/>
                <w:szCs w:val="20"/>
              </w:rPr>
            </w:pPr>
            <w:r w:rsidRPr="00DD3B8D">
              <w:rPr>
                <w:rFonts w:ascii="Times New Roman" w:hAnsi="Times New Roman" w:cs="Times New Roman"/>
                <w:sz w:val="20"/>
                <w:szCs w:val="20"/>
              </w:rPr>
              <w:t>Social Work Law</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7489A8A0"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016FF2E"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D4867B1"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12EA4035"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F6F289D"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675FBFC"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SK7103</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4750AA38" w14:textId="77777777" w:rsidR="00DD3B8D" w:rsidRPr="00DD3B8D" w:rsidRDefault="00DD3B8D" w:rsidP="0088311C">
            <w:pPr>
              <w:rPr>
                <w:rFonts w:ascii="Times New Roman" w:hAnsi="Times New Roman" w:cs="Times New Roman"/>
                <w:sz w:val="20"/>
                <w:szCs w:val="20"/>
              </w:rPr>
            </w:pPr>
            <w:r w:rsidRPr="00DD3B8D">
              <w:rPr>
                <w:rFonts w:ascii="Times New Roman" w:hAnsi="Times New Roman" w:cs="Times New Roman"/>
                <w:sz w:val="20"/>
                <w:szCs w:val="20"/>
              </w:rPr>
              <w:t xml:space="preserve">Human Growth and Development  </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7C9EFE9B"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7A9A7F75"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418B526"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482540C8"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FADFD15"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lastRenderedPageBreak/>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0D2E194"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SK7104</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0524A12B" w14:textId="77777777" w:rsidR="00DD3B8D" w:rsidRPr="00DD3B8D" w:rsidRDefault="00DD3B8D" w:rsidP="0088311C">
            <w:pPr>
              <w:rPr>
                <w:rFonts w:ascii="Times New Roman" w:hAnsi="Times New Roman" w:cs="Times New Roman"/>
                <w:sz w:val="20"/>
                <w:szCs w:val="20"/>
              </w:rPr>
            </w:pPr>
            <w:r w:rsidRPr="00DD3B8D">
              <w:rPr>
                <w:rFonts w:ascii="Times New Roman" w:hAnsi="Times New Roman" w:cs="Times New Roman"/>
                <w:sz w:val="20"/>
                <w:szCs w:val="20"/>
              </w:rPr>
              <w:t>Professional Practice Placement 1 (70 days)</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69479D26"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7B64B349"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13EFAB8"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578D3CAF"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58330DA0" w14:textId="77777777" w:rsidR="00DD3B8D" w:rsidRPr="00DD3B8D" w:rsidRDefault="00DD3B8D" w:rsidP="0088311C">
            <w:pPr>
              <w:spacing w:before="120" w:after="120"/>
              <w:jc w:val="center"/>
              <w:rPr>
                <w:rFonts w:ascii="Times New Roman" w:hAnsi="Times New Roman" w:cs="Times New Roman"/>
                <w:sz w:val="20"/>
                <w:szCs w:val="20"/>
              </w:rPr>
            </w:pP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399E8C37" w14:textId="77777777" w:rsidR="00DD3B8D" w:rsidRPr="00DD3B8D" w:rsidRDefault="00DD3B8D" w:rsidP="0088311C">
            <w:pPr>
              <w:spacing w:before="120" w:after="120"/>
              <w:jc w:val="center"/>
              <w:rPr>
                <w:rFonts w:ascii="Times New Roman" w:hAnsi="Times New Roman" w:cs="Times New Roman"/>
                <w:sz w:val="20"/>
                <w:szCs w:val="20"/>
              </w:rPr>
            </w:pP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1275F2B3" w14:textId="77777777" w:rsidR="00DD3B8D" w:rsidRPr="00DD3B8D" w:rsidRDefault="00DD3B8D" w:rsidP="0088311C">
            <w:pPr>
              <w:rPr>
                <w:rFonts w:ascii="Times New Roman" w:hAnsi="Times New Roman" w:cs="Times New Roman"/>
                <w:sz w:val="20"/>
                <w:szCs w:val="20"/>
              </w:rPr>
            </w:pP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1EC72E6" w14:textId="77777777" w:rsidR="00DD3B8D" w:rsidRPr="00DD3B8D" w:rsidRDefault="00DD3B8D" w:rsidP="0088311C">
            <w:pPr>
              <w:spacing w:before="120" w:after="120"/>
              <w:jc w:val="center"/>
              <w:rPr>
                <w:rFonts w:ascii="Times New Roman" w:hAnsi="Times New Roman" w:cs="Times New Roman"/>
                <w:sz w:val="20"/>
                <w:szCs w:val="20"/>
              </w:rPr>
            </w:pP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700D265" w14:textId="77777777" w:rsidR="00DD3B8D" w:rsidRPr="00DD3B8D" w:rsidRDefault="00DD3B8D" w:rsidP="0088311C">
            <w:pPr>
              <w:spacing w:before="120" w:after="120"/>
              <w:jc w:val="center"/>
              <w:rPr>
                <w:rFonts w:ascii="Times New Roman" w:hAnsi="Times New Roman" w:cs="Times New Roman"/>
                <w:sz w:val="20"/>
                <w:szCs w:val="20"/>
              </w:rPr>
            </w:pP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75945BA8" w14:textId="77777777" w:rsidR="00DD3B8D" w:rsidRPr="00DD3B8D" w:rsidRDefault="00DD3B8D" w:rsidP="0088311C">
            <w:pPr>
              <w:spacing w:before="120" w:after="120"/>
              <w:jc w:val="center"/>
              <w:rPr>
                <w:rFonts w:ascii="Times New Roman" w:hAnsi="Times New Roman" w:cs="Times New Roman"/>
                <w:sz w:val="20"/>
                <w:szCs w:val="20"/>
              </w:rPr>
            </w:pPr>
          </w:p>
        </w:tc>
      </w:tr>
      <w:tr w:rsidR="00DD3B8D" w:rsidRPr="00DD3B8D" w14:paraId="158F7006"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05DDAC4"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0B9E7F34"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SK7105</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A8293E1" w14:textId="77777777" w:rsidR="00DD3B8D" w:rsidRPr="00DD3B8D" w:rsidRDefault="00DD3B8D" w:rsidP="0088311C">
            <w:pPr>
              <w:rPr>
                <w:rFonts w:ascii="Times New Roman" w:hAnsi="Times New Roman" w:cs="Times New Roman"/>
                <w:sz w:val="20"/>
                <w:szCs w:val="20"/>
                <w:lang w:val="en-US"/>
              </w:rPr>
            </w:pPr>
            <w:r w:rsidRPr="00DD3B8D">
              <w:rPr>
                <w:rFonts w:ascii="Times New Roman" w:hAnsi="Times New Roman" w:cs="Times New Roman"/>
                <w:sz w:val="20"/>
                <w:szCs w:val="20"/>
                <w:lang w:val="en-US"/>
              </w:rPr>
              <w:t>Professional Development</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E6FFC19"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0927315D"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F9D6DF0"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77D7D291"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AC955DF"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58F00E9F"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SK7106</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0C6DD5F6" w14:textId="77777777" w:rsidR="00DD3B8D" w:rsidRPr="00DD3B8D" w:rsidRDefault="00DD3B8D" w:rsidP="0088311C">
            <w:pPr>
              <w:rPr>
                <w:rFonts w:ascii="Times New Roman" w:hAnsi="Times New Roman" w:cs="Times New Roman"/>
                <w:sz w:val="20"/>
                <w:szCs w:val="20"/>
              </w:rPr>
            </w:pPr>
            <w:r w:rsidRPr="00DD3B8D">
              <w:rPr>
                <w:rFonts w:ascii="Times New Roman" w:hAnsi="Times New Roman" w:cs="Times New Roman"/>
                <w:sz w:val="20"/>
                <w:szCs w:val="20"/>
              </w:rPr>
              <w:t xml:space="preserve">Dissertation </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6CB5FCEE"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30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CB52A01"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6D191F6F"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2F52F20B" w14:textId="77777777" w:rsidTr="0088311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DB5FE96"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7</w:t>
            </w:r>
          </w:p>
        </w:tc>
        <w:tc>
          <w:tcPr>
            <w:tcW w:w="5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9F48859"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SK7107</w:t>
            </w: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751F9F96" w14:textId="77777777" w:rsidR="00DD3B8D" w:rsidRPr="00DD3B8D" w:rsidRDefault="00DD3B8D" w:rsidP="0088311C">
            <w:pPr>
              <w:rPr>
                <w:rFonts w:ascii="Times New Roman" w:hAnsi="Times New Roman" w:cs="Times New Roman"/>
                <w:sz w:val="20"/>
                <w:szCs w:val="20"/>
              </w:rPr>
            </w:pPr>
            <w:r w:rsidRPr="00DD3B8D">
              <w:rPr>
                <w:rFonts w:ascii="Times New Roman" w:hAnsi="Times New Roman" w:cs="Times New Roman"/>
                <w:sz w:val="20"/>
                <w:szCs w:val="20"/>
              </w:rPr>
              <w:t>Professional Practice Placement 2 (100 days)</w:t>
            </w:r>
          </w:p>
        </w:tc>
        <w:tc>
          <w:tcPr>
            <w:tcW w:w="8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593A34DA"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60</w:t>
            </w:r>
          </w:p>
        </w:tc>
        <w:tc>
          <w:tcPr>
            <w:tcW w:w="9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290A76AC"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Core</w:t>
            </w:r>
          </w:p>
        </w:tc>
        <w:tc>
          <w:tcPr>
            <w:tcW w:w="8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11777868" w14:textId="77777777" w:rsidR="00DD3B8D" w:rsidRPr="00DD3B8D" w:rsidRDefault="00DD3B8D" w:rsidP="0088311C">
            <w:pPr>
              <w:spacing w:before="120" w:after="120"/>
              <w:jc w:val="center"/>
              <w:rPr>
                <w:rFonts w:ascii="Times New Roman" w:hAnsi="Times New Roman" w:cs="Times New Roman"/>
                <w:sz w:val="20"/>
                <w:szCs w:val="20"/>
              </w:rPr>
            </w:pPr>
            <w:r w:rsidRPr="00DD3B8D">
              <w:rPr>
                <w:rFonts w:ascii="Times New Roman" w:hAnsi="Times New Roman" w:cs="Times New Roman"/>
                <w:sz w:val="20"/>
                <w:szCs w:val="20"/>
              </w:rPr>
              <w:t xml:space="preserve">No </w:t>
            </w:r>
          </w:p>
        </w:tc>
      </w:tr>
      <w:tr w:rsidR="00DD3B8D" w:rsidRPr="00DD3B8D" w14:paraId="060FCB35" w14:textId="77777777" w:rsidTr="0088311C">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1C1C55AF" w14:textId="77777777" w:rsidR="00DD3B8D" w:rsidRPr="00DD3B8D" w:rsidRDefault="00DD3B8D" w:rsidP="0088311C">
            <w:pPr>
              <w:spacing w:before="120" w:after="120"/>
              <w:rPr>
                <w:rFonts w:ascii="Times New Roman" w:hAnsi="Times New Roman" w:cs="Times New Roman"/>
              </w:rPr>
            </w:pPr>
            <w:r w:rsidRPr="00DD3B8D">
              <w:rPr>
                <w:rFonts w:ascii="Times New Roman" w:hAnsi="Times New Roman" w:cs="Times New Roman"/>
                <w:i/>
                <w:sz w:val="20"/>
              </w:rPr>
              <w:t>Please note: Optional modules might not run every year, the Course team will decide on an annual basis which options will be running, based on student demand and academic factors, in order to create the best learning experience.</w:t>
            </w:r>
          </w:p>
        </w:tc>
      </w:tr>
      <w:tr w:rsidR="00DD3B8D" w:rsidRPr="00DD3B8D" w14:paraId="2FF75499" w14:textId="77777777" w:rsidTr="0088311C">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hideMark/>
          </w:tcPr>
          <w:p w14:paraId="26F35F50" w14:textId="77777777" w:rsidR="00DD3B8D" w:rsidRPr="00DD3B8D" w:rsidRDefault="00DD3B8D" w:rsidP="0088311C">
            <w:pPr>
              <w:spacing w:before="120" w:after="120"/>
              <w:rPr>
                <w:rFonts w:ascii="Times New Roman" w:hAnsi="Times New Roman" w:cs="Times New Roman"/>
              </w:rPr>
            </w:pPr>
            <w:r w:rsidRPr="00DD3B8D">
              <w:rPr>
                <w:rFonts w:ascii="Times New Roman" w:hAnsi="Times New Roman" w:cs="Times New Roman"/>
              </w:rPr>
              <w:t>Additional detail about the Course module structure:</w:t>
            </w:r>
          </w:p>
          <w:p w14:paraId="331C8F67" w14:textId="1F3F764A" w:rsidR="00C7007B" w:rsidRDefault="00DD3B8D" w:rsidP="0088311C">
            <w:pPr>
              <w:spacing w:before="120" w:after="120"/>
              <w:rPr>
                <w:rFonts w:ascii="Times New Roman" w:hAnsi="Times New Roman" w:cs="Times New Roman"/>
                <w:color w:val="000000" w:themeColor="text1"/>
              </w:rPr>
            </w:pPr>
            <w:r w:rsidRPr="00DD3B8D">
              <w:rPr>
                <w:rFonts w:ascii="Times New Roman" w:hAnsi="Times New Roman" w:cs="Times New Roman"/>
                <w:color w:val="000000" w:themeColor="text1"/>
              </w:rPr>
              <w:t xml:space="preserve">This is a two-year, full time course. The teaching year is divided into two semesters. The teaching year begins in September and ends in June.  Students undertake 90 credits in Year 1 and 90 credits in Year 2. Students undertake the dissertation in Year 2 of the programme. Two practice placements are also undertaken during the programme (SK7104 and SK7107). The course emphasises relationship-based approaches to social work, utilising small work discussion groups. All modules listed are core module for the course. A core module for a Course is a module which a student must have passed (i.e. been awarded credit) in order to achieve the relevant named award. </w:t>
            </w:r>
            <w:r w:rsidR="00C7007B" w:rsidRPr="00C7007B">
              <w:rPr>
                <w:rFonts w:ascii="Times New Roman" w:hAnsi="Times New Roman" w:cs="Times New Roman"/>
                <w:color w:val="000000" w:themeColor="text1"/>
              </w:rPr>
              <w:t xml:space="preserve">There is no pass compensation on </w:t>
            </w:r>
            <w:r w:rsidR="00C7007B">
              <w:rPr>
                <w:rFonts w:ascii="Times New Roman" w:hAnsi="Times New Roman" w:cs="Times New Roman"/>
                <w:color w:val="000000" w:themeColor="text1"/>
              </w:rPr>
              <w:t>MA</w:t>
            </w:r>
            <w:r w:rsidR="00C7007B" w:rsidRPr="00C7007B">
              <w:rPr>
                <w:rFonts w:ascii="Times New Roman" w:hAnsi="Times New Roman" w:cs="Times New Roman"/>
                <w:color w:val="000000" w:themeColor="text1"/>
              </w:rPr>
              <w:t xml:space="preserve"> Social Work module. All modules must be passed at a threshold mark of </w:t>
            </w:r>
            <w:r w:rsidR="00C7007B">
              <w:rPr>
                <w:rFonts w:ascii="Times New Roman" w:hAnsi="Times New Roman" w:cs="Times New Roman"/>
                <w:color w:val="000000" w:themeColor="text1"/>
              </w:rPr>
              <w:t>5</w:t>
            </w:r>
            <w:r w:rsidR="00C7007B" w:rsidRPr="00C7007B">
              <w:rPr>
                <w:rFonts w:ascii="Times New Roman" w:hAnsi="Times New Roman" w:cs="Times New Roman"/>
                <w:color w:val="000000" w:themeColor="text1"/>
              </w:rPr>
              <w:t xml:space="preserve">0% to ensure students meet the requirements of the professional bodies for professional qualification. </w:t>
            </w:r>
          </w:p>
          <w:p w14:paraId="40D98226" w14:textId="31916D58" w:rsidR="00DD3B8D" w:rsidRPr="00DD3B8D" w:rsidRDefault="00DD3B8D" w:rsidP="0088311C">
            <w:pPr>
              <w:spacing w:before="120" w:after="120"/>
              <w:rPr>
                <w:rFonts w:ascii="Times New Roman" w:hAnsi="Times New Roman" w:cs="Times New Roman"/>
                <w:color w:val="000000" w:themeColor="text1"/>
              </w:rPr>
            </w:pPr>
            <w:r w:rsidRPr="00DD3B8D">
              <w:rPr>
                <w:rFonts w:ascii="Times New Roman" w:hAnsi="Times New Roman" w:cs="Times New Roman"/>
                <w:color w:val="000000" w:themeColor="text1"/>
              </w:rPr>
              <w:t>You will be taught at both UEL and The Tavistock Centre. We integrate a wide range of teaching pedagogies on the programme, including lectures, seminars, tutorials, workshops, work discussion groups and practice placements. There is also an opportunity to undertake a child observation in year 1 of the programme as well as preparing for practice, which includes a five-day shadowing experience of a social worker. Students’ practice placement portfolios will document students’ learning and development of knowledge and skills when undertaking social work placements. Experiences of different approaches to researching the social world are taught and students will be supported to develop a proposal and undertake a dissertation in year two of the programme. Student learning is also supported by lecture notes, module handbooks and suggested reading, information about which is available online. Learning resources include IT facilities, access to electronic databases and specialist library facilities.</w:t>
            </w:r>
          </w:p>
          <w:p w14:paraId="7362CA49" w14:textId="77777777" w:rsidR="00DD3B8D" w:rsidRPr="00DD3B8D" w:rsidRDefault="00DD3B8D" w:rsidP="0088311C">
            <w:pPr>
              <w:spacing w:before="120" w:after="120"/>
              <w:rPr>
                <w:rFonts w:ascii="Times New Roman" w:hAnsi="Times New Roman" w:cs="Times New Roman"/>
                <w:color w:val="FF0000"/>
              </w:rPr>
            </w:pPr>
          </w:p>
        </w:tc>
      </w:tr>
    </w:tbl>
    <w:p w14:paraId="30FE6C65" w14:textId="77777777" w:rsidR="00DD3B8D" w:rsidRPr="00DD3B8D" w:rsidRDefault="00DD3B8D" w:rsidP="00DD3B8D">
      <w:pPr>
        <w:outlineLvl w:val="0"/>
        <w:rPr>
          <w:rFonts w:ascii="Times New Roman" w:hAnsi="Times New Roman" w:cs="Times New Roman"/>
        </w:rPr>
      </w:pPr>
    </w:p>
    <w:p w14:paraId="7CDC4EF4" w14:textId="4A683D75" w:rsidR="00DD3B8D" w:rsidRPr="00DD3B8D" w:rsidRDefault="00DD3B8D" w:rsidP="00DD3B8D">
      <w:pPr>
        <w:outlineLvl w:val="0"/>
        <w:rPr>
          <w:rFonts w:ascii="Times New Roman" w:hAnsi="Times New Roman" w:cs="Times New Roman"/>
          <w:color w:val="000000" w:themeColor="text1"/>
        </w:rPr>
      </w:pPr>
      <w:r w:rsidRPr="00DD3B8D">
        <w:rPr>
          <w:rFonts w:ascii="Times New Roman" w:hAnsi="Times New Roman" w:cs="Times New Roman"/>
          <w:color w:val="000000" w:themeColor="text1"/>
        </w:rPr>
        <w:t xml:space="preserve">The overall credit-rating of this course is 180 credits. If for some reason you are unable to achieve this credit you may be entitled to an intermediate award, the level of the award will depend on the amount of credit you have accumulated. You can read the University Student Policies and Regulations on the UEL website. </w:t>
      </w:r>
    </w:p>
    <w:p w14:paraId="2ACDEEF0" w14:textId="77777777" w:rsidR="00DD3B8D" w:rsidRPr="00DD3B8D" w:rsidRDefault="00DD3B8D" w:rsidP="00DD3B8D">
      <w:pPr>
        <w:spacing w:after="120"/>
        <w:rPr>
          <w:rFonts w:ascii="Times New Roman" w:hAnsi="Times New Roman" w:cs="Times New Roman"/>
          <w:sz w:val="28"/>
          <w:szCs w:val="28"/>
        </w:rPr>
      </w:pPr>
      <w:r w:rsidRPr="00DD3B8D">
        <w:rPr>
          <w:rFonts w:ascii="Times New Roman" w:hAnsi="Times New Roman" w:cs="Times New Roman"/>
          <w:sz w:val="28"/>
          <w:szCs w:val="28"/>
        </w:rPr>
        <w:t>Course Specific Regulations</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D3B8D" w:rsidRPr="00DD3B8D" w14:paraId="04227560" w14:textId="77777777" w:rsidTr="0088311C">
        <w:tc>
          <w:tcPr>
            <w:tcW w:w="90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hideMark/>
          </w:tcPr>
          <w:p w14:paraId="39543040" w14:textId="77777777" w:rsidR="00DD3B8D" w:rsidRPr="00DD3B8D" w:rsidRDefault="00DD3B8D" w:rsidP="0088311C">
            <w:pPr>
              <w:pStyle w:val="NormalWeb"/>
              <w:spacing w:before="0" w:beforeAutospacing="0" w:after="0" w:afterAutospacing="0"/>
              <w:contextualSpacing/>
              <w:rPr>
                <w:b/>
                <w:bCs/>
                <w:sz w:val="22"/>
                <w:szCs w:val="22"/>
              </w:rPr>
            </w:pPr>
            <w:r w:rsidRPr="00DD3B8D">
              <w:rPr>
                <w:b/>
                <w:bCs/>
                <w:sz w:val="22"/>
                <w:szCs w:val="22"/>
              </w:rPr>
              <w:t>Entry Requirements</w:t>
            </w:r>
          </w:p>
          <w:p w14:paraId="6DCBD087" w14:textId="77777777" w:rsidR="00DD3B8D" w:rsidRPr="00DD3B8D" w:rsidRDefault="00DD3B8D" w:rsidP="0088311C">
            <w:pPr>
              <w:pStyle w:val="NormalWeb"/>
              <w:spacing w:before="0" w:beforeAutospacing="0" w:after="0" w:afterAutospacing="0"/>
              <w:contextualSpacing/>
              <w:rPr>
                <w:sz w:val="22"/>
                <w:szCs w:val="22"/>
              </w:rPr>
            </w:pPr>
          </w:p>
          <w:p w14:paraId="3F0BBD9C"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Applicants must be graduates in any discipline who can demonstrate a clear commitment to social work. Applicants should normally have at least six months' (full-time equivalent) experience of </w:t>
            </w:r>
            <w:r w:rsidRPr="00DD3B8D">
              <w:rPr>
                <w:sz w:val="22"/>
                <w:szCs w:val="22"/>
              </w:rPr>
              <w:lastRenderedPageBreak/>
              <w:t xml:space="preserve">social work at the time of application, with preference to those who are sponsored by employers. There is a great demand for the Course and so applicants are normally only accepted if they have 2.1 degree or higher (i.e. first or a post-graduate award). Occasionally where applicants already have several years’ experience of social work, they may be accepted with a 2.2. degree. In exceptional circumstances applicants may be accepted with other equivalent qualifications, for example where someone has a qualification from abroad that does not count as an honours degree, but also has substantial practical experience and clear evidence of attainment through other means of academic standards equivalent to the level of a UK honours degree. </w:t>
            </w:r>
          </w:p>
          <w:p w14:paraId="4075D92C" w14:textId="77777777" w:rsidR="00DD3B8D" w:rsidRPr="00DD3B8D" w:rsidRDefault="00DD3B8D" w:rsidP="0088311C">
            <w:pPr>
              <w:pStyle w:val="NormalWeb"/>
              <w:spacing w:before="0" w:beforeAutospacing="0" w:after="0" w:afterAutospacing="0"/>
              <w:contextualSpacing/>
              <w:rPr>
                <w:sz w:val="22"/>
                <w:szCs w:val="22"/>
              </w:rPr>
            </w:pPr>
          </w:p>
          <w:p w14:paraId="04193C1D" w14:textId="77777777" w:rsidR="00DD3B8D" w:rsidRPr="00DD3B8D" w:rsidRDefault="00DD3B8D" w:rsidP="0088311C">
            <w:pPr>
              <w:pStyle w:val="NormalWeb"/>
              <w:spacing w:before="0" w:beforeAutospacing="0" w:after="0" w:afterAutospacing="0"/>
              <w:contextualSpacing/>
              <w:rPr>
                <w:b/>
                <w:bCs/>
                <w:sz w:val="22"/>
                <w:szCs w:val="22"/>
              </w:rPr>
            </w:pPr>
            <w:r w:rsidRPr="00DD3B8D">
              <w:rPr>
                <w:b/>
                <w:bCs/>
                <w:sz w:val="22"/>
                <w:szCs w:val="22"/>
              </w:rPr>
              <w:t>Additional professional entry requirements are listed below:</w:t>
            </w:r>
          </w:p>
          <w:p w14:paraId="5723D0D1" w14:textId="77777777" w:rsidR="00DD3B8D" w:rsidRPr="00DD3B8D" w:rsidRDefault="00DD3B8D" w:rsidP="0088311C">
            <w:pPr>
              <w:pStyle w:val="NormalWeb"/>
              <w:spacing w:before="0" w:beforeAutospacing="0" w:after="0" w:afterAutospacing="0"/>
              <w:contextualSpacing/>
              <w:rPr>
                <w:b/>
                <w:bCs/>
                <w:sz w:val="20"/>
                <w:szCs w:val="20"/>
              </w:rPr>
            </w:pPr>
          </w:p>
          <w:p w14:paraId="140EC92E"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Applicants are required to complete a Disclosure and Barring Service check (DBS) for </w:t>
            </w:r>
          </w:p>
          <w:p w14:paraId="1648A8BA"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Regulated Activity.</w:t>
            </w:r>
          </w:p>
          <w:p w14:paraId="7C7DB831" w14:textId="77777777" w:rsidR="00DD3B8D" w:rsidRPr="00DD3B8D" w:rsidRDefault="00DD3B8D" w:rsidP="0088311C">
            <w:pPr>
              <w:pStyle w:val="NormalWeb"/>
              <w:spacing w:before="0" w:beforeAutospacing="0" w:after="0" w:afterAutospacing="0"/>
              <w:contextualSpacing/>
              <w:rPr>
                <w:sz w:val="22"/>
                <w:szCs w:val="22"/>
              </w:rPr>
            </w:pPr>
          </w:p>
          <w:p w14:paraId="7E101AB8"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We are required by Social Work England, social work’s statutory regulator to consider applicants’ potential health needs and the possible impact on fitness to practice. We therefore encourage all applicants to complete a health and wellbeing self- declaration form at the interview relating to health conditions that will affect their practice. </w:t>
            </w:r>
          </w:p>
          <w:p w14:paraId="4ADE0CD7" w14:textId="77777777" w:rsidR="00DD3B8D" w:rsidRPr="00DD3B8D" w:rsidRDefault="00DD3B8D" w:rsidP="0088311C">
            <w:pPr>
              <w:pStyle w:val="NormalWeb"/>
              <w:spacing w:before="0" w:beforeAutospacing="0" w:after="0" w:afterAutospacing="0"/>
              <w:contextualSpacing/>
              <w:rPr>
                <w:sz w:val="22"/>
                <w:szCs w:val="22"/>
              </w:rPr>
            </w:pPr>
          </w:p>
          <w:p w14:paraId="439F61A8"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Entrants must demonstrate their suitability for social work training, i.e. their potential to meet the required Social Work England’s Professional Standards, the threshold standards necessary for safe and effective practice, by the end of their training and possess the appropriate personal and intellectual qualities to be social workers. Candidates will need to outline on their application form and during interview, the knowledge, skills, insight and experience gained through related work experience and personal life experiences. </w:t>
            </w:r>
          </w:p>
          <w:p w14:paraId="547243CB" w14:textId="77777777" w:rsidR="00DD3B8D" w:rsidRPr="00DD3B8D" w:rsidRDefault="00DD3B8D" w:rsidP="0088311C">
            <w:pPr>
              <w:pStyle w:val="NormalWeb"/>
              <w:spacing w:before="0" w:beforeAutospacing="0" w:after="0" w:afterAutospacing="0"/>
              <w:contextualSpacing/>
              <w:rPr>
                <w:sz w:val="22"/>
                <w:szCs w:val="22"/>
              </w:rPr>
            </w:pPr>
          </w:p>
          <w:p w14:paraId="3E9FB3D0"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Entrants must demonstrate that they can understand and make use of written material and be able to communicate clearly and accurately in spoken and written English. These requirements will be assessed through a written test and individual interviews. </w:t>
            </w:r>
          </w:p>
          <w:p w14:paraId="0FC21014" w14:textId="77777777" w:rsidR="00DD3B8D" w:rsidRPr="00DD3B8D" w:rsidRDefault="00DD3B8D" w:rsidP="0088311C">
            <w:pPr>
              <w:pStyle w:val="NormalWeb"/>
              <w:spacing w:before="0" w:beforeAutospacing="0" w:after="0" w:afterAutospacing="0"/>
              <w:contextualSpacing/>
              <w:rPr>
                <w:sz w:val="22"/>
                <w:szCs w:val="22"/>
              </w:rPr>
            </w:pPr>
          </w:p>
          <w:p w14:paraId="22EF76C1"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Applicants whose first language is not English must meet communication and comprehension skills to International English Language Testing System (IELTS) with a score of 7 (with 6.5 in all elements).  International Qualifications will be checked for appropriate matriculation to UK Higher Education postgraduate programmes. </w:t>
            </w:r>
          </w:p>
          <w:p w14:paraId="57AB9963" w14:textId="77777777" w:rsidR="00DD3B8D" w:rsidRPr="00DD3B8D" w:rsidRDefault="00DD3B8D" w:rsidP="0088311C">
            <w:pPr>
              <w:pStyle w:val="NormalWeb"/>
              <w:spacing w:before="0" w:beforeAutospacing="0" w:after="0" w:afterAutospacing="0"/>
              <w:contextualSpacing/>
              <w:rPr>
                <w:sz w:val="22"/>
                <w:szCs w:val="22"/>
              </w:rPr>
            </w:pPr>
          </w:p>
          <w:p w14:paraId="6D284B8C"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Social work at UEL does not accept transfers from other programmes. </w:t>
            </w:r>
            <w:proofErr w:type="spellStart"/>
            <w:r w:rsidRPr="00DD3B8D">
              <w:rPr>
                <w:sz w:val="22"/>
                <w:szCs w:val="22"/>
              </w:rPr>
              <w:t>Aegrotat</w:t>
            </w:r>
            <w:proofErr w:type="spellEnd"/>
            <w:r w:rsidRPr="00DD3B8D">
              <w:rPr>
                <w:sz w:val="22"/>
                <w:szCs w:val="22"/>
              </w:rPr>
              <w:t xml:space="preserve"> awards do not lead to registration with the HCPC </w:t>
            </w:r>
          </w:p>
          <w:p w14:paraId="3DE718DE" w14:textId="77777777" w:rsidR="00DD3B8D" w:rsidRPr="00DD3B8D" w:rsidRDefault="00DD3B8D" w:rsidP="0088311C">
            <w:pPr>
              <w:pStyle w:val="NormalWeb"/>
              <w:spacing w:before="0" w:beforeAutospacing="0" w:after="0" w:afterAutospacing="0"/>
              <w:contextualSpacing/>
              <w:rPr>
                <w:sz w:val="22"/>
                <w:szCs w:val="22"/>
              </w:rPr>
            </w:pPr>
          </w:p>
          <w:p w14:paraId="65B1E2C6" w14:textId="77777777" w:rsidR="00DD3B8D" w:rsidRPr="00DD3B8D" w:rsidRDefault="00DD3B8D" w:rsidP="0088311C">
            <w:pPr>
              <w:pStyle w:val="NormalWeb"/>
              <w:spacing w:before="0" w:beforeAutospacing="0" w:after="0" w:afterAutospacing="0"/>
              <w:contextualSpacing/>
              <w:rPr>
                <w:sz w:val="22"/>
                <w:szCs w:val="22"/>
              </w:rPr>
            </w:pPr>
            <w:r w:rsidRPr="00DD3B8D">
              <w:rPr>
                <w:sz w:val="22"/>
                <w:szCs w:val="22"/>
              </w:rPr>
              <w:t xml:space="preserve">At UEL we are committed to working together to build a learning community founded on equality of opportunity - a learning community which celebrates the rich diversity of our student and staff populations. Discriminatory behaviour has no place in our community and will not be tolerated. Within a spirit of respecting difference, our equality and diversity policies promise fair treatment and equality of opportunity for all. In pursuing this aim, we want people applying for a place at UEL to feel valued and know that the process and experience will be transparent and fair, and no one will be refused access on the grounds of any protected characteristic stated in the Equality Act 2010 </w:t>
            </w:r>
          </w:p>
          <w:p w14:paraId="7455B5DF" w14:textId="77777777" w:rsidR="00DD3B8D" w:rsidRPr="00DD3B8D" w:rsidRDefault="00DD3B8D" w:rsidP="0088311C">
            <w:pPr>
              <w:pStyle w:val="NormalWeb"/>
              <w:spacing w:before="0" w:beforeAutospacing="0" w:after="0" w:afterAutospacing="0"/>
              <w:contextualSpacing/>
              <w:rPr>
                <w:b/>
                <w:bCs/>
                <w:sz w:val="20"/>
                <w:szCs w:val="20"/>
              </w:rPr>
            </w:pPr>
          </w:p>
          <w:p w14:paraId="172F1417" w14:textId="77777777" w:rsidR="00DD3B8D" w:rsidRPr="00DD3B8D" w:rsidRDefault="00DD3B8D" w:rsidP="0088311C">
            <w:pPr>
              <w:pStyle w:val="NormalWeb"/>
              <w:spacing w:before="0" w:beforeAutospacing="0" w:after="0" w:afterAutospacing="0"/>
              <w:contextualSpacing/>
              <w:rPr>
                <w:b/>
                <w:bCs/>
                <w:sz w:val="20"/>
                <w:szCs w:val="20"/>
              </w:rPr>
            </w:pPr>
          </w:p>
        </w:tc>
      </w:tr>
    </w:tbl>
    <w:p w14:paraId="38FD8E23" w14:textId="77777777" w:rsidR="00DD3B8D" w:rsidRPr="00DD3B8D" w:rsidRDefault="00DD3B8D" w:rsidP="00DD3B8D">
      <w:pPr>
        <w:rPr>
          <w:rFonts w:ascii="Times New Roman" w:hAnsi="Times New Roman" w:cs="Times New Roman"/>
        </w:rPr>
      </w:pPr>
    </w:p>
    <w:p w14:paraId="72429946" w14:textId="77777777" w:rsidR="00DD3B8D" w:rsidRPr="00DD3B8D" w:rsidRDefault="00DD3B8D" w:rsidP="00DD3B8D">
      <w:pPr>
        <w:spacing w:after="120"/>
        <w:outlineLvl w:val="0"/>
        <w:rPr>
          <w:rFonts w:ascii="Times New Roman" w:hAnsi="Times New Roman" w:cs="Times New Roman"/>
          <w:sz w:val="28"/>
          <w:szCs w:val="28"/>
        </w:rPr>
      </w:pPr>
      <w:r w:rsidRPr="00DD3B8D">
        <w:rPr>
          <w:rFonts w:ascii="Times New Roman" w:hAnsi="Times New Roman" w:cs="Times New Roman"/>
          <w:sz w:val="28"/>
          <w:szCs w:val="28"/>
        </w:rPr>
        <w:t>Typical Duration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27E0B990" w14:textId="77777777" w:rsidTr="0088311C">
        <w:tc>
          <w:tcPr>
            <w:tcW w:w="106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7FFEF3FC" w14:textId="77777777" w:rsidR="00DD3B8D" w:rsidRPr="00DD3B8D" w:rsidRDefault="00DD3B8D" w:rsidP="0088311C">
            <w:pPr>
              <w:rPr>
                <w:rFonts w:ascii="Times New Roman" w:hAnsi="Times New Roman" w:cs="Times New Roman"/>
                <w:color w:val="000000" w:themeColor="text1"/>
                <w:sz w:val="20"/>
                <w:szCs w:val="20"/>
                <w:lang w:eastAsia="ja-JP"/>
              </w:rPr>
            </w:pPr>
          </w:p>
          <w:p w14:paraId="08405A9C" w14:textId="1C0A7B76" w:rsidR="00DD3B8D" w:rsidRPr="00DD3B8D" w:rsidRDefault="00DD3B8D" w:rsidP="0088311C">
            <w:pPr>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lastRenderedPageBreak/>
              <w:t>The expected duration of this course is 2 years full-time. As this is a professional course involving full-time study, additional courses of study should not be undertaken concurrently.</w:t>
            </w:r>
          </w:p>
        </w:tc>
      </w:tr>
    </w:tbl>
    <w:p w14:paraId="733B8733" w14:textId="77777777" w:rsidR="00DD3B8D" w:rsidRPr="00DD3B8D" w:rsidRDefault="00DD3B8D" w:rsidP="00DD3B8D">
      <w:pPr>
        <w:jc w:val="both"/>
        <w:outlineLvl w:val="0"/>
        <w:rPr>
          <w:rFonts w:ascii="Times New Roman" w:hAnsi="Times New Roman" w:cs="Times New Roman"/>
          <w:sz w:val="28"/>
          <w:szCs w:val="28"/>
        </w:rPr>
      </w:pPr>
    </w:p>
    <w:p w14:paraId="4DBEB114" w14:textId="77777777" w:rsidR="00DD3B8D" w:rsidRPr="00DD3B8D" w:rsidRDefault="00DD3B8D" w:rsidP="00DD3B8D">
      <w:pPr>
        <w:spacing w:after="120"/>
        <w:jc w:val="both"/>
        <w:outlineLvl w:val="0"/>
        <w:rPr>
          <w:rFonts w:ascii="Times New Roman" w:hAnsi="Times New Roman" w:cs="Times New Roman"/>
          <w:sz w:val="28"/>
          <w:szCs w:val="28"/>
        </w:rPr>
      </w:pPr>
      <w:r w:rsidRPr="00DD3B8D">
        <w:rPr>
          <w:rFonts w:ascii="Times New Roman" w:hAnsi="Times New Roman" w:cs="Times New Roman"/>
          <w:sz w:val="28"/>
          <w:szCs w:val="28"/>
        </w:rPr>
        <w:t>Further Information</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6FB9879A" w14:textId="77777777" w:rsidTr="0088311C">
        <w:tc>
          <w:tcPr>
            <w:tcW w:w="106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279C285B" w14:textId="77777777" w:rsidR="00DD3B8D" w:rsidRPr="00DD3B8D" w:rsidRDefault="00DD3B8D" w:rsidP="0088311C">
            <w:pPr>
              <w:spacing w:after="12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More information about this course is available from:</w:t>
            </w:r>
          </w:p>
          <w:p w14:paraId="2CC4E79A"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The UEL web site (</w:t>
            </w:r>
            <w:hyperlink r:id="rId10" w:history="1">
              <w:r w:rsidRPr="00DD3B8D">
                <w:rPr>
                  <w:rStyle w:val="Hyperlink"/>
                  <w:rFonts w:ascii="Times New Roman" w:hAnsi="Times New Roman" w:cs="Times New Roman"/>
                  <w:color w:val="000000" w:themeColor="text1"/>
                  <w:lang w:eastAsia="ja-JP"/>
                </w:rPr>
                <w:t>www.uel.ac.uk</w:t>
              </w:r>
            </w:hyperlink>
            <w:r w:rsidRPr="00DD3B8D">
              <w:rPr>
                <w:rFonts w:ascii="Times New Roman" w:hAnsi="Times New Roman" w:cs="Times New Roman"/>
                <w:color w:val="000000" w:themeColor="text1"/>
                <w:lang w:eastAsia="ja-JP"/>
              </w:rPr>
              <w:t>)</w:t>
            </w:r>
          </w:p>
          <w:p w14:paraId="18F5CFCC"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rPr>
              <w:t>The Tavistock and Portman NHS Trust (</w:t>
            </w:r>
            <w:hyperlink r:id="rId11" w:history="1">
              <w:r w:rsidRPr="00DD3B8D">
                <w:rPr>
                  <w:rStyle w:val="Hyperlink"/>
                  <w:rFonts w:ascii="Times New Roman" w:hAnsi="Times New Roman" w:cs="Times New Roman"/>
                </w:rPr>
                <w:t>http://www.tavistockandportman.nhs.uk/</w:t>
              </w:r>
            </w:hyperlink>
            <w:r w:rsidRPr="00DD3B8D">
              <w:rPr>
                <w:rFonts w:ascii="Times New Roman" w:hAnsi="Times New Roman" w:cs="Times New Roman"/>
                <w:color w:val="000000" w:themeColor="text1"/>
              </w:rPr>
              <w:t>)</w:t>
            </w:r>
          </w:p>
          <w:p w14:paraId="29317836" w14:textId="77777777" w:rsidR="00DD3B8D" w:rsidRPr="00DD3B8D" w:rsidRDefault="00DD3B8D" w:rsidP="00DD3B8D">
            <w:pPr>
              <w:pStyle w:val="ListParagraph"/>
              <w:numPr>
                <w:ilvl w:val="0"/>
                <w:numId w:val="13"/>
              </w:numPr>
              <w:suppressAutoHyphens/>
              <w:spacing w:after="0" w:line="240" w:lineRule="auto"/>
              <w:contextualSpacing w:val="0"/>
              <w:rPr>
                <w:rFonts w:ascii="Times New Roman" w:hAnsi="Times New Roman" w:cs="Times New Roman"/>
                <w:color w:val="000000" w:themeColor="text1"/>
              </w:rPr>
            </w:pPr>
            <w:r w:rsidRPr="00DD3B8D">
              <w:rPr>
                <w:rFonts w:ascii="Times New Roman" w:hAnsi="Times New Roman" w:cs="Times New Roman"/>
                <w:color w:val="000000" w:themeColor="text1"/>
              </w:rPr>
              <w:t>The Tavistock and Portman NHS Trust course specific site (</w:t>
            </w:r>
            <w:hyperlink r:id="rId12" w:history="1">
              <w:r w:rsidRPr="00DD3B8D">
                <w:rPr>
                  <w:rStyle w:val="Hyperlink"/>
                  <w:rFonts w:ascii="Times New Roman" w:hAnsi="Times New Roman" w:cs="Times New Roman"/>
                </w:rPr>
                <w:t>http://www.tavistockandportman.nhs.uk/mainsocialwork</w:t>
              </w:r>
            </w:hyperlink>
            <w:r w:rsidRPr="00DD3B8D">
              <w:rPr>
                <w:rFonts w:ascii="Times New Roman" w:hAnsi="Times New Roman" w:cs="Times New Roman"/>
                <w:color w:val="000000" w:themeColor="text1"/>
              </w:rPr>
              <w:t>)</w:t>
            </w:r>
          </w:p>
          <w:p w14:paraId="69DD84CF" w14:textId="77777777" w:rsidR="00DD3B8D" w:rsidRPr="00DD3B8D" w:rsidRDefault="00DD3B8D" w:rsidP="00DD3B8D">
            <w:pPr>
              <w:pStyle w:val="ListParagraph"/>
              <w:numPr>
                <w:ilvl w:val="0"/>
                <w:numId w:val="13"/>
              </w:numPr>
              <w:suppressAutoHyphens/>
              <w:spacing w:after="0" w:line="240" w:lineRule="auto"/>
              <w:contextualSpacing w:val="0"/>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 xml:space="preserve">The course handbook </w:t>
            </w:r>
          </w:p>
          <w:p w14:paraId="723CE731"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 xml:space="preserve">Module study guides </w:t>
            </w:r>
          </w:p>
          <w:p w14:paraId="257E3585"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UEL Manual of General Regulations (available on the UEL website)</w:t>
            </w:r>
          </w:p>
          <w:p w14:paraId="75D7E663"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UEL Quality Manual (available on the UEL website)</w:t>
            </w:r>
          </w:p>
          <w:p w14:paraId="76AE5135"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 xml:space="preserve">School web pages </w:t>
            </w:r>
          </w:p>
          <w:p w14:paraId="186E582A"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Social Work England (</w:t>
            </w:r>
            <w:hyperlink r:id="rId13" w:history="1">
              <w:r w:rsidRPr="00DD3B8D">
                <w:rPr>
                  <w:rStyle w:val="Hyperlink"/>
                  <w:rFonts w:ascii="Times New Roman" w:hAnsi="Times New Roman" w:cs="Times New Roman"/>
                  <w:lang w:eastAsia="ja-JP"/>
                </w:rPr>
                <w:t>https://www.socialworkengland.org.uk</w:t>
              </w:r>
            </w:hyperlink>
            <w:r w:rsidRPr="00DD3B8D">
              <w:rPr>
                <w:rFonts w:ascii="Times New Roman" w:hAnsi="Times New Roman" w:cs="Times New Roman"/>
                <w:color w:val="000000" w:themeColor="text1"/>
                <w:lang w:eastAsia="ja-JP"/>
              </w:rPr>
              <w:t>)</w:t>
            </w:r>
          </w:p>
          <w:p w14:paraId="5C390B1D" w14:textId="77777777" w:rsidR="00DD3B8D" w:rsidRPr="00DD3B8D" w:rsidRDefault="00DD3B8D" w:rsidP="00DD3B8D">
            <w:pPr>
              <w:pStyle w:val="ListParagraph"/>
              <w:numPr>
                <w:ilvl w:val="0"/>
                <w:numId w:val="13"/>
              </w:numPr>
              <w:suppressAutoHyphens/>
              <w:spacing w:after="0" w:line="240" w:lineRule="auto"/>
              <w:contextualSpacing w:val="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British Association of Social Workers (</w:t>
            </w:r>
            <w:hyperlink r:id="rId14" w:history="1">
              <w:r w:rsidRPr="00DD3B8D">
                <w:rPr>
                  <w:rStyle w:val="Hyperlink"/>
                  <w:rFonts w:ascii="Times New Roman" w:hAnsi="Times New Roman" w:cs="Times New Roman"/>
                  <w:lang w:eastAsia="ja-JP"/>
                </w:rPr>
                <w:t>https://www.basw.co.uk</w:t>
              </w:r>
            </w:hyperlink>
            <w:r w:rsidRPr="00DD3B8D">
              <w:rPr>
                <w:rFonts w:ascii="Times New Roman" w:hAnsi="Times New Roman" w:cs="Times New Roman"/>
                <w:color w:val="000000" w:themeColor="text1"/>
                <w:lang w:eastAsia="ja-JP"/>
              </w:rPr>
              <w:t>)</w:t>
            </w:r>
          </w:p>
          <w:p w14:paraId="136C38CC" w14:textId="77777777" w:rsidR="00DD3B8D" w:rsidRPr="00DD3B8D" w:rsidRDefault="00DD3B8D" w:rsidP="00DD3B8D">
            <w:pPr>
              <w:numPr>
                <w:ilvl w:val="0"/>
                <w:numId w:val="13"/>
              </w:numPr>
              <w:spacing w:after="0" w:line="240" w:lineRule="auto"/>
              <w:jc w:val="both"/>
              <w:rPr>
                <w:rFonts w:ascii="Times New Roman" w:hAnsi="Times New Roman" w:cs="Times New Roman"/>
                <w:lang w:val="en-US" w:eastAsia="ja-JP"/>
              </w:rPr>
            </w:pPr>
            <w:r w:rsidRPr="00DD3B8D">
              <w:rPr>
                <w:rFonts w:ascii="Times New Roman" w:hAnsi="Times New Roman" w:cs="Times New Roman"/>
                <w:lang w:val="en-US" w:eastAsia="ja-JP"/>
              </w:rPr>
              <w:t>QAA (</w:t>
            </w:r>
            <w:hyperlink r:id="rId15" w:history="1">
              <w:r w:rsidRPr="00DD3B8D">
                <w:rPr>
                  <w:rStyle w:val="Hyperlink"/>
                  <w:rFonts w:ascii="Times New Roman" w:hAnsi="Times New Roman" w:cs="Times New Roman"/>
                  <w:lang w:val="en-US" w:eastAsia="ja-JP"/>
                </w:rPr>
                <w:t>https://www.qaa.ac.uk/quality-code/subject-benchmark-statements</w:t>
              </w:r>
            </w:hyperlink>
            <w:r w:rsidRPr="00DD3B8D">
              <w:rPr>
                <w:rFonts w:ascii="Times New Roman" w:hAnsi="Times New Roman" w:cs="Times New Roman"/>
                <w:lang w:val="en-US" w:eastAsia="ja-JP"/>
              </w:rPr>
              <w:t>)</w:t>
            </w:r>
          </w:p>
          <w:p w14:paraId="39CB94BF" w14:textId="77777777" w:rsidR="00DD3B8D" w:rsidRPr="00DD3B8D" w:rsidRDefault="00DD3B8D" w:rsidP="0088311C">
            <w:pPr>
              <w:jc w:val="both"/>
              <w:rPr>
                <w:rFonts w:ascii="Times New Roman" w:hAnsi="Times New Roman" w:cs="Times New Roman"/>
                <w:lang w:eastAsia="ja-JP"/>
              </w:rPr>
            </w:pPr>
          </w:p>
          <w:p w14:paraId="3680368D" w14:textId="592F1C0E" w:rsidR="00DD3B8D" w:rsidRPr="00DD3B8D" w:rsidRDefault="00DD3B8D" w:rsidP="0088311C">
            <w:pPr>
              <w:jc w:val="both"/>
              <w:rPr>
                <w:rFonts w:ascii="Times New Roman" w:hAnsi="Times New Roman" w:cs="Times New Roman"/>
                <w:lang w:eastAsia="ja-JP"/>
              </w:rPr>
            </w:pPr>
            <w:r w:rsidRPr="00DD3B8D">
              <w:rPr>
                <w:rFonts w:ascii="Times New Roman" w:hAnsi="Times New Roman" w:cs="Times New Roman"/>
                <w:lang w:eastAsia="ja-JP"/>
              </w:rPr>
              <w:t>All UEL courses are subject to thorough course approval procedures before we allow them to commence. We also constantly monitor, review and enhance our courses by listening to student and employer views and the views of external examiners and advisors.</w:t>
            </w:r>
          </w:p>
        </w:tc>
      </w:tr>
      <w:tr w:rsidR="00DD3B8D" w:rsidRPr="00DD3B8D" w14:paraId="6C1F9989" w14:textId="77777777" w:rsidTr="0088311C">
        <w:tc>
          <w:tcPr>
            <w:tcW w:w="106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3B940A9E" w14:textId="77777777" w:rsidR="00DD3B8D" w:rsidRPr="00DD3B8D" w:rsidRDefault="00DD3B8D" w:rsidP="0088311C">
            <w:pPr>
              <w:spacing w:after="12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Additional costs:</w:t>
            </w:r>
          </w:p>
          <w:p w14:paraId="396829FD" w14:textId="6A48B072" w:rsidR="00DD3B8D" w:rsidRPr="00F71AD7" w:rsidRDefault="00DD3B8D" w:rsidP="0088311C">
            <w:pPr>
              <w:spacing w:after="120"/>
              <w:jc w:val="both"/>
              <w:rPr>
                <w:rFonts w:ascii="Times New Roman" w:hAnsi="Times New Roman" w:cs="Times New Roman"/>
                <w:color w:val="000000" w:themeColor="text1"/>
                <w:lang w:eastAsia="ja-JP"/>
              </w:rPr>
            </w:pPr>
            <w:r w:rsidRPr="00DD3B8D">
              <w:rPr>
                <w:rFonts w:ascii="Times New Roman" w:hAnsi="Times New Roman" w:cs="Times New Roman"/>
                <w:color w:val="000000" w:themeColor="text1"/>
                <w:lang w:eastAsia="ja-JP"/>
              </w:rPr>
              <w:t>The MA Social Work course is two years full-time and fees are payable annually for each of the two years of study.</w:t>
            </w:r>
            <w:r w:rsidR="00F71AD7">
              <w:rPr>
                <w:rFonts w:ascii="Times New Roman" w:hAnsi="Times New Roman" w:cs="Times New Roman"/>
                <w:color w:val="000000" w:themeColor="text1"/>
                <w:lang w:eastAsia="ja-JP"/>
              </w:rPr>
              <w:t xml:space="preserve"> </w:t>
            </w:r>
            <w:r w:rsidR="00F71AD7" w:rsidRPr="00F71AD7">
              <w:rPr>
                <w:rFonts w:ascii="Times New Roman" w:hAnsi="Times New Roman" w:cs="Times New Roman"/>
                <w:color w:val="000000" w:themeColor="text1"/>
                <w:lang w:eastAsia="ja-JP"/>
              </w:rPr>
              <w:t>All students are required to obtain and provide an up to date Enhanced DBS report which carries an additional cost.  Where applicable there may be additional cost for travel to and from practice placements.</w:t>
            </w:r>
            <w:r w:rsidRPr="00DD3B8D">
              <w:rPr>
                <w:rFonts w:ascii="Times New Roman" w:hAnsi="Times New Roman" w:cs="Times New Roman"/>
                <w:color w:val="000000" w:themeColor="text1"/>
                <w:sz w:val="20"/>
                <w:szCs w:val="20"/>
                <w:lang w:eastAsia="ja-JP"/>
              </w:rPr>
              <w:t xml:space="preserve"> </w:t>
            </w:r>
          </w:p>
        </w:tc>
      </w:tr>
    </w:tbl>
    <w:p w14:paraId="135219AE" w14:textId="77777777" w:rsidR="00DD3B8D" w:rsidRPr="00DD3B8D" w:rsidRDefault="00DD3B8D" w:rsidP="00DD3B8D">
      <w:pPr>
        <w:jc w:val="both"/>
        <w:rPr>
          <w:rFonts w:ascii="Times New Roman" w:hAnsi="Times New Roman" w:cs="Times New Roman"/>
        </w:rPr>
      </w:pPr>
    </w:p>
    <w:p w14:paraId="4FAFD3E5" w14:textId="77777777" w:rsidR="00DD3B8D" w:rsidRPr="00DD3B8D" w:rsidRDefault="00DD3B8D" w:rsidP="00DD3B8D">
      <w:pPr>
        <w:spacing w:after="120"/>
        <w:jc w:val="both"/>
        <w:rPr>
          <w:rFonts w:ascii="Times New Roman" w:hAnsi="Times New Roman" w:cs="Times New Roman"/>
          <w:sz w:val="28"/>
          <w:szCs w:val="28"/>
        </w:rPr>
      </w:pPr>
      <w:r w:rsidRPr="00DD3B8D">
        <w:rPr>
          <w:rFonts w:ascii="Times New Roman" w:hAnsi="Times New Roman" w:cs="Times New Roman"/>
          <w:sz w:val="28"/>
          <w:szCs w:val="28"/>
        </w:rPr>
        <w:t>Alternative Locations of Delivery</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456"/>
      </w:tblGrid>
      <w:tr w:rsidR="00DD3B8D" w:rsidRPr="00DD3B8D" w14:paraId="0CF2FB03" w14:textId="77777777" w:rsidTr="0088311C">
        <w:tc>
          <w:tcPr>
            <w:tcW w:w="106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tcPr>
          <w:p w14:paraId="434D70F3" w14:textId="7F543C25" w:rsidR="00DD3B8D" w:rsidRPr="00DD3B8D" w:rsidRDefault="00DD3B8D" w:rsidP="0088311C">
            <w:pPr>
              <w:jc w:val="both"/>
              <w:rPr>
                <w:rFonts w:ascii="Times New Roman" w:hAnsi="Times New Roman" w:cs="Times New Roman"/>
                <w:snapToGrid w:val="0"/>
              </w:rPr>
            </w:pPr>
            <w:r w:rsidRPr="00DD3B8D">
              <w:rPr>
                <w:rFonts w:ascii="Times New Roman" w:hAnsi="Times New Roman" w:cs="Times New Roman"/>
                <w:snapToGrid w:val="0"/>
              </w:rPr>
              <w:t>The MA Social Work course</w:t>
            </w:r>
            <w:r w:rsidRPr="00DD3B8D">
              <w:rPr>
                <w:rFonts w:ascii="Times New Roman" w:hAnsi="Times New Roman" w:cs="Times New Roman"/>
                <w:color w:val="000000" w:themeColor="text1"/>
                <w:lang w:eastAsia="ja-JP"/>
              </w:rPr>
              <w:t xml:space="preserve"> </w:t>
            </w:r>
            <w:r w:rsidRPr="00DD3B8D">
              <w:rPr>
                <w:rFonts w:ascii="Times New Roman" w:hAnsi="Times New Roman" w:cs="Times New Roman"/>
                <w:snapToGrid w:val="0"/>
              </w:rPr>
              <w:t xml:space="preserve">is run </w:t>
            </w:r>
            <w:r w:rsidRPr="00DD3B8D">
              <w:rPr>
                <w:rFonts w:ascii="Times New Roman" w:hAnsi="Times New Roman" w:cs="Times New Roman"/>
                <w:color w:val="000000" w:themeColor="text1"/>
                <w:lang w:eastAsia="ja-JP"/>
              </w:rPr>
              <w:t xml:space="preserve">in collaboration with the Tavistock and Portman NHS Foundation Trust, a world-renowned institution specialising in the treatment of, and training in mental health. </w:t>
            </w:r>
            <w:r w:rsidRPr="00DD3B8D">
              <w:rPr>
                <w:rFonts w:ascii="Times New Roman" w:hAnsi="Times New Roman" w:cs="Times New Roman"/>
                <w:snapToGrid w:val="0"/>
              </w:rPr>
              <w:t xml:space="preserve">Your induction and enrolment will begin at UEL in semester one and this will be followed by an induction session at the Tavistock. In year one, semester one you will be based at UEL and from semester B of year one you will be based at the Tavistock, Hampstead, until you complete your studies at the end of year two. </w:t>
            </w:r>
            <w:r w:rsidRPr="00DD3B8D">
              <w:rPr>
                <w:rFonts w:ascii="Times New Roman" w:hAnsi="Times New Roman" w:cs="Times New Roman"/>
                <w:color w:val="000000" w:themeColor="text1"/>
                <w:lang w:eastAsia="ja-JP"/>
              </w:rPr>
              <w:t>This is the only social work course in the UK that collaborates with the NHS in this way. UEL and The Tavistock Centre have had a long history of training social workers. Our graduates are well placed to gain employment in social work posts in a range of settings.  The opportunity to study both at UEL and the Tavistock and Portman NHS Foundation Trust gives students the opportunity to experience university culture as well as a working clinic.</w:t>
            </w:r>
          </w:p>
        </w:tc>
      </w:tr>
    </w:tbl>
    <w:p w14:paraId="609468AC" w14:textId="77777777" w:rsidR="00DD3B8D" w:rsidRPr="00DD3B8D" w:rsidRDefault="00DD3B8D" w:rsidP="00DD3B8D">
      <w:pPr>
        <w:jc w:val="both"/>
        <w:rPr>
          <w:rFonts w:ascii="Times New Roman" w:hAnsi="Times New Roman" w:cs="Times New Roman"/>
        </w:rPr>
      </w:pPr>
    </w:p>
    <w:p w14:paraId="38806C5F" w14:textId="77777777" w:rsidR="00DD3B8D" w:rsidRPr="00DD3B8D" w:rsidRDefault="00DD3B8D" w:rsidP="00DD3B8D">
      <w:pPr>
        <w:jc w:val="both"/>
        <w:outlineLvl w:val="0"/>
        <w:rPr>
          <w:rFonts w:ascii="Times New Roman" w:hAnsi="Times New Roman" w:cs="Times New Roman"/>
          <w:b/>
        </w:rPr>
      </w:pPr>
    </w:p>
    <w:p w14:paraId="31CA42D7" w14:textId="77777777" w:rsidR="00DD3B8D" w:rsidRPr="00DD3B8D" w:rsidRDefault="00DD3B8D" w:rsidP="00DD3B8D">
      <w:pPr>
        <w:rPr>
          <w:rFonts w:ascii="Times New Roman" w:hAnsi="Times New Roman" w:cs="Times New Roman"/>
        </w:rPr>
      </w:pPr>
    </w:p>
    <w:p w14:paraId="58363306" w14:textId="77777777" w:rsidR="007A51C8" w:rsidRPr="00DD3B8D" w:rsidRDefault="007A51C8" w:rsidP="00DD3B8D">
      <w:pPr>
        <w:rPr>
          <w:rFonts w:ascii="Times New Roman" w:hAnsi="Times New Roman" w:cs="Times New Roman"/>
        </w:rPr>
      </w:pPr>
    </w:p>
    <w:sectPr w:rsidR="007A51C8" w:rsidRPr="00DD3B8D" w:rsidSect="00B43802">
      <w:headerReference w:type="even" r:id="rId16"/>
      <w:headerReference w:type="default" r:id="rId17"/>
      <w:footerReference w:type="even" r:id="rId18"/>
      <w:footerReference w:type="default" r:id="rId19"/>
      <w:headerReference w:type="first" r:id="rId2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7C798" w14:textId="77777777" w:rsidR="004A3FF2" w:rsidRDefault="004A3FF2" w:rsidP="002369DD">
      <w:pPr>
        <w:spacing w:after="0" w:line="240" w:lineRule="auto"/>
      </w:pPr>
      <w:r>
        <w:separator/>
      </w:r>
    </w:p>
  </w:endnote>
  <w:endnote w:type="continuationSeparator" w:id="0">
    <w:p w14:paraId="1551072D" w14:textId="77777777" w:rsidR="004A3FF2" w:rsidRDefault="004A3FF2" w:rsidP="00236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0452101"/>
      <w:docPartObj>
        <w:docPartGallery w:val="Page Numbers (Bottom of Page)"/>
        <w:docPartUnique/>
      </w:docPartObj>
    </w:sdtPr>
    <w:sdtEndPr>
      <w:rPr>
        <w:rStyle w:val="PageNumber"/>
      </w:rPr>
    </w:sdtEndPr>
    <w:sdtContent>
      <w:p w14:paraId="58D44CDD" w14:textId="006B32BE" w:rsidR="00F06276" w:rsidRDefault="00F06276" w:rsidP="00F062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5C6B0" w14:textId="77777777" w:rsidR="00F06276" w:rsidRDefault="00F06276" w:rsidP="00F062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2458936"/>
      <w:docPartObj>
        <w:docPartGallery w:val="Page Numbers (Bottom of Page)"/>
        <w:docPartUnique/>
      </w:docPartObj>
    </w:sdtPr>
    <w:sdtEndPr>
      <w:rPr>
        <w:rStyle w:val="PageNumber"/>
      </w:rPr>
    </w:sdtEndPr>
    <w:sdtContent>
      <w:p w14:paraId="023A052B" w14:textId="46D5D0BB" w:rsidR="00F06276" w:rsidRDefault="00F06276" w:rsidP="00F062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0EC59A" w14:textId="77777777" w:rsidR="00935408" w:rsidRDefault="00935408" w:rsidP="00F06276">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ED8D2" w14:textId="77777777" w:rsidR="004A3FF2" w:rsidRDefault="004A3FF2" w:rsidP="002369DD">
      <w:pPr>
        <w:spacing w:after="0" w:line="240" w:lineRule="auto"/>
      </w:pPr>
      <w:r>
        <w:separator/>
      </w:r>
    </w:p>
  </w:footnote>
  <w:footnote w:type="continuationSeparator" w:id="0">
    <w:p w14:paraId="121272CE" w14:textId="77777777" w:rsidR="004A3FF2" w:rsidRDefault="004A3FF2" w:rsidP="00236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0EACE" w14:textId="77777777" w:rsidR="002369DD" w:rsidRDefault="003C0057">
    <w:pPr>
      <w:pStyle w:val="Header"/>
    </w:pPr>
    <w:r>
      <w:rPr>
        <w:noProof/>
        <w:lang w:eastAsia="en-GB"/>
      </w:rPr>
      <w:pict w14:anchorId="2A40E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3925"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KM15004_Lettherhead_new_logo_v4_FINAL_with_strap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75645" w14:textId="0E750E67" w:rsidR="006F5A5F" w:rsidRPr="00FB47CE" w:rsidRDefault="006F5A5F" w:rsidP="006E0019">
    <w:pPr>
      <w:tabs>
        <w:tab w:val="left" w:pos="4751"/>
      </w:tabs>
      <w:spacing w:after="0" w:line="240" w:lineRule="auto"/>
      <w:contextualSpacing/>
      <w:rPr>
        <w:rFonts w:ascii="Century" w:hAnsi="Century" w:cs="Times New Roman"/>
        <w:b/>
        <w:bCs/>
        <w:sz w:val="36"/>
        <w:szCs w:val="36"/>
      </w:rPr>
    </w:pPr>
    <w:r w:rsidRPr="00FB47CE">
      <w:rPr>
        <w:rFonts w:ascii="Century" w:eastAsia="Times New Roman" w:hAnsi="Century" w:cs="Times New Roman"/>
        <w:noProof/>
        <w:sz w:val="24"/>
        <w:szCs w:val="24"/>
        <w:lang w:eastAsia="en-GB"/>
      </w:rPr>
      <w:drawing>
        <wp:anchor distT="0" distB="0" distL="114300" distR="114300" simplePos="0" relativeHeight="251660288" behindDoc="1" locked="1" layoutInCell="1" allowOverlap="1" wp14:anchorId="6AE268D9" wp14:editId="014F89E9">
          <wp:simplePos x="0" y="0"/>
          <wp:positionH relativeFrom="column">
            <wp:posOffset>4356735</wp:posOffset>
          </wp:positionH>
          <wp:positionV relativeFrom="page">
            <wp:posOffset>327660</wp:posOffset>
          </wp:positionV>
          <wp:extent cx="2091600" cy="626400"/>
          <wp:effectExtent l="0" t="0" r="4445" b="0"/>
          <wp:wrapNone/>
          <wp:docPr id="5" name="Picture 5" descr="Alumni Card | University of Ea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umni Card | University of East Lon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6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809" w:rsidRPr="00FB47CE">
      <w:rPr>
        <w:rFonts w:ascii="Century" w:hAnsi="Century" w:cs="Times New Roman"/>
        <w:b/>
        <w:bCs/>
        <w:sz w:val="36"/>
        <w:szCs w:val="36"/>
      </w:rPr>
      <w:t>Social Work Subject Area</w:t>
    </w:r>
    <w:r w:rsidR="006E0019" w:rsidRPr="00FB47CE">
      <w:rPr>
        <w:rFonts w:ascii="Century" w:hAnsi="Century" w:cs="Times New Roman"/>
        <w:b/>
        <w:bCs/>
        <w:sz w:val="36"/>
        <w:szCs w:val="36"/>
      </w:rPr>
      <w:tab/>
    </w:r>
  </w:p>
  <w:p w14:paraId="55F3F792" w14:textId="2B3BD9F1" w:rsidR="007A51C8" w:rsidRDefault="007A51C8">
    <w:pPr>
      <w:pStyle w:val="Header"/>
      <w:rPr>
        <w:rFonts w:ascii="Century" w:hAnsi="Century"/>
        <w:sz w:val="28"/>
        <w:szCs w:val="28"/>
      </w:rPr>
    </w:pPr>
    <w:r w:rsidRPr="007A51C8">
      <w:rPr>
        <w:rFonts w:ascii="Century" w:hAnsi="Century"/>
        <w:sz w:val="28"/>
        <w:szCs w:val="28"/>
      </w:rPr>
      <w:t xml:space="preserve">COURSE SPECIFICATION </w:t>
    </w:r>
    <w:r>
      <w:rPr>
        <w:rFonts w:ascii="Century" w:hAnsi="Century"/>
        <w:sz w:val="28"/>
        <w:szCs w:val="28"/>
      </w:rPr>
      <w:t>(2020-2021)</w:t>
    </w:r>
  </w:p>
  <w:p w14:paraId="7681C34C" w14:textId="72A21AE1" w:rsidR="00083E29" w:rsidRPr="007A51C8" w:rsidRDefault="00DD3B8D">
    <w:pPr>
      <w:pStyle w:val="Header"/>
      <w:rPr>
        <w:rFonts w:ascii="Century" w:hAnsi="Century"/>
        <w:sz w:val="28"/>
        <w:szCs w:val="28"/>
      </w:rPr>
    </w:pPr>
    <w:r>
      <w:rPr>
        <w:rFonts w:ascii="Century" w:hAnsi="Century"/>
        <w:sz w:val="28"/>
        <w:szCs w:val="28"/>
      </w:rPr>
      <w:t>MA</w:t>
    </w:r>
    <w:r w:rsidR="007A51C8" w:rsidRPr="007A51C8">
      <w:rPr>
        <w:rFonts w:ascii="Century" w:hAnsi="Century"/>
        <w:sz w:val="28"/>
        <w:szCs w:val="28"/>
      </w:rPr>
      <w:t xml:space="preserve"> Social Work</w:t>
    </w:r>
    <w:r w:rsidR="007A51C8">
      <w:rPr>
        <w:rFonts w:ascii="Century" w:hAnsi="Century"/>
        <w:sz w:val="28"/>
        <w:szCs w:val="28"/>
      </w:rPr>
      <w:t xml:space="preserve"> </w:t>
    </w:r>
    <w:r w:rsidR="007A51C8" w:rsidRPr="007A51C8">
      <w:rPr>
        <w:rFonts w:ascii="Century" w:hAnsi="Century"/>
        <w:sz w:val="28"/>
        <w:szCs w:val="28"/>
      </w:rPr>
      <w:t xml:space="preserve">  </w:t>
    </w:r>
  </w:p>
  <w:p w14:paraId="65F801BA" w14:textId="77777777" w:rsidR="00083E29" w:rsidRPr="00083E29" w:rsidRDefault="00083E29">
    <w:pPr>
      <w:pStyle w:val="Header"/>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0EAD0" w14:textId="77777777" w:rsidR="002369DD" w:rsidRDefault="003C0057">
    <w:pPr>
      <w:pStyle w:val="Header"/>
    </w:pPr>
    <w:r>
      <w:rPr>
        <w:noProof/>
        <w:lang w:eastAsia="en-GB"/>
      </w:rPr>
      <w:pict w14:anchorId="2A40E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3924"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KM15004_Lettherhead_new_logo_v4_FINAL_with_strapli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D7E"/>
    <w:multiLevelType w:val="hybridMultilevel"/>
    <w:tmpl w:val="92D80F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EEC21CE"/>
    <w:multiLevelType w:val="hybridMultilevel"/>
    <w:tmpl w:val="E626D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658E5"/>
    <w:multiLevelType w:val="hybridMultilevel"/>
    <w:tmpl w:val="1F9CF0E8"/>
    <w:lvl w:ilvl="0" w:tplc="1482025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C550D"/>
    <w:multiLevelType w:val="hybridMultilevel"/>
    <w:tmpl w:val="3A9838F0"/>
    <w:lvl w:ilvl="0" w:tplc="7318C51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B1770"/>
    <w:multiLevelType w:val="hybridMultilevel"/>
    <w:tmpl w:val="A476B1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D661462"/>
    <w:multiLevelType w:val="hybridMultilevel"/>
    <w:tmpl w:val="6A62A2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252658C7"/>
    <w:multiLevelType w:val="multilevel"/>
    <w:tmpl w:val="021C435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2A4F4993"/>
    <w:multiLevelType w:val="hybridMultilevel"/>
    <w:tmpl w:val="AAEA6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D5256EF"/>
    <w:multiLevelType w:val="hybridMultilevel"/>
    <w:tmpl w:val="C7E4F548"/>
    <w:lvl w:ilvl="0" w:tplc="148202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838A9"/>
    <w:multiLevelType w:val="hybridMultilevel"/>
    <w:tmpl w:val="B894BA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47698B"/>
    <w:multiLevelType w:val="hybridMultilevel"/>
    <w:tmpl w:val="71E85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87F7CF9"/>
    <w:multiLevelType w:val="hybridMultilevel"/>
    <w:tmpl w:val="6984735C"/>
    <w:lvl w:ilvl="0" w:tplc="1482025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C1A93"/>
    <w:multiLevelType w:val="hybridMultilevel"/>
    <w:tmpl w:val="76227964"/>
    <w:lvl w:ilvl="0" w:tplc="7318C51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DE4D57"/>
    <w:multiLevelType w:val="hybridMultilevel"/>
    <w:tmpl w:val="76202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685A74"/>
    <w:multiLevelType w:val="hybridMultilevel"/>
    <w:tmpl w:val="C0BC8026"/>
    <w:lvl w:ilvl="0" w:tplc="148202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965438"/>
    <w:multiLevelType w:val="hybridMultilevel"/>
    <w:tmpl w:val="75E0B764"/>
    <w:lvl w:ilvl="0" w:tplc="148202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F70DD1"/>
    <w:multiLevelType w:val="hybridMultilevel"/>
    <w:tmpl w:val="A016F3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3936C9A"/>
    <w:multiLevelType w:val="hybridMultilevel"/>
    <w:tmpl w:val="57CEE4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5DD2128D"/>
    <w:multiLevelType w:val="hybridMultilevel"/>
    <w:tmpl w:val="C6E0F9DC"/>
    <w:lvl w:ilvl="0" w:tplc="1482025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3DA611F"/>
    <w:multiLevelType w:val="hybridMultilevel"/>
    <w:tmpl w:val="73F4E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605A1"/>
    <w:multiLevelType w:val="hybridMultilevel"/>
    <w:tmpl w:val="4EEAB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1F2E18"/>
    <w:multiLevelType w:val="hybridMultilevel"/>
    <w:tmpl w:val="F8FECA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67627374"/>
    <w:multiLevelType w:val="hybridMultilevel"/>
    <w:tmpl w:val="1766F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88339F5"/>
    <w:multiLevelType w:val="hybridMultilevel"/>
    <w:tmpl w:val="685E68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79406AA4"/>
    <w:multiLevelType w:val="hybridMultilevel"/>
    <w:tmpl w:val="E684D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4"/>
  </w:num>
  <w:num w:numId="5">
    <w:abstractNumId w:val="21"/>
  </w:num>
  <w:num w:numId="6">
    <w:abstractNumId w:val="23"/>
  </w:num>
  <w:num w:numId="7">
    <w:abstractNumId w:val="5"/>
  </w:num>
  <w:num w:numId="8">
    <w:abstractNumId w:val="22"/>
  </w:num>
  <w:num w:numId="9">
    <w:abstractNumId w:val="17"/>
  </w:num>
  <w:num w:numId="10">
    <w:abstractNumId w:val="13"/>
  </w:num>
  <w:num w:numId="11">
    <w:abstractNumId w:val="7"/>
  </w:num>
  <w:num w:numId="12">
    <w:abstractNumId w:val="6"/>
  </w:num>
  <w:num w:numId="13">
    <w:abstractNumId w:val="18"/>
  </w:num>
  <w:num w:numId="14">
    <w:abstractNumId w:val="8"/>
  </w:num>
  <w:num w:numId="15">
    <w:abstractNumId w:val="15"/>
  </w:num>
  <w:num w:numId="16">
    <w:abstractNumId w:val="14"/>
  </w:num>
  <w:num w:numId="17">
    <w:abstractNumId w:val="11"/>
  </w:num>
  <w:num w:numId="18">
    <w:abstractNumId w:val="2"/>
  </w:num>
  <w:num w:numId="19">
    <w:abstractNumId w:val="16"/>
  </w:num>
  <w:num w:numId="20">
    <w:abstractNumId w:val="24"/>
  </w:num>
  <w:num w:numId="21">
    <w:abstractNumId w:val="3"/>
  </w:num>
  <w:num w:numId="22">
    <w:abstractNumId w:val="12"/>
  </w:num>
  <w:num w:numId="23">
    <w:abstractNumId w:val="9"/>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DD"/>
    <w:rsid w:val="00083E29"/>
    <w:rsid w:val="000E49A4"/>
    <w:rsid w:val="001B06D9"/>
    <w:rsid w:val="001B4D49"/>
    <w:rsid w:val="001D0581"/>
    <w:rsid w:val="002369DD"/>
    <w:rsid w:val="002570E6"/>
    <w:rsid w:val="002703C9"/>
    <w:rsid w:val="002A3C97"/>
    <w:rsid w:val="002F2233"/>
    <w:rsid w:val="002F263A"/>
    <w:rsid w:val="002F441F"/>
    <w:rsid w:val="003C0057"/>
    <w:rsid w:val="003D5B83"/>
    <w:rsid w:val="0041163A"/>
    <w:rsid w:val="00490E8C"/>
    <w:rsid w:val="004A3FF2"/>
    <w:rsid w:val="004B1612"/>
    <w:rsid w:val="004C60BB"/>
    <w:rsid w:val="00567E55"/>
    <w:rsid w:val="005A19F2"/>
    <w:rsid w:val="005D4318"/>
    <w:rsid w:val="0063148F"/>
    <w:rsid w:val="00632174"/>
    <w:rsid w:val="00686803"/>
    <w:rsid w:val="00690693"/>
    <w:rsid w:val="006E0019"/>
    <w:rsid w:val="006F5A5F"/>
    <w:rsid w:val="007A1E64"/>
    <w:rsid w:val="007A51C8"/>
    <w:rsid w:val="007E77C9"/>
    <w:rsid w:val="00826A5F"/>
    <w:rsid w:val="00874E72"/>
    <w:rsid w:val="00875B2F"/>
    <w:rsid w:val="008D1B35"/>
    <w:rsid w:val="008F5F9E"/>
    <w:rsid w:val="0090389D"/>
    <w:rsid w:val="00935408"/>
    <w:rsid w:val="00A47809"/>
    <w:rsid w:val="00A91EC2"/>
    <w:rsid w:val="00AC11FA"/>
    <w:rsid w:val="00AE32D6"/>
    <w:rsid w:val="00B1151B"/>
    <w:rsid w:val="00B43802"/>
    <w:rsid w:val="00BA0771"/>
    <w:rsid w:val="00C114A3"/>
    <w:rsid w:val="00C21461"/>
    <w:rsid w:val="00C5024A"/>
    <w:rsid w:val="00C61713"/>
    <w:rsid w:val="00C7007B"/>
    <w:rsid w:val="00C757DA"/>
    <w:rsid w:val="00C87064"/>
    <w:rsid w:val="00CD7B12"/>
    <w:rsid w:val="00CE2AC1"/>
    <w:rsid w:val="00CE399E"/>
    <w:rsid w:val="00D24624"/>
    <w:rsid w:val="00D262E7"/>
    <w:rsid w:val="00D54CEE"/>
    <w:rsid w:val="00DA1B4C"/>
    <w:rsid w:val="00DD3B8D"/>
    <w:rsid w:val="00DE21C1"/>
    <w:rsid w:val="00EB627E"/>
    <w:rsid w:val="00F06276"/>
    <w:rsid w:val="00F07453"/>
    <w:rsid w:val="00F23F7F"/>
    <w:rsid w:val="00F350EB"/>
    <w:rsid w:val="00F5015A"/>
    <w:rsid w:val="00F638D2"/>
    <w:rsid w:val="00F71AD7"/>
    <w:rsid w:val="00F841EA"/>
    <w:rsid w:val="00FB4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40EAC7"/>
  <w15:docId w15:val="{A17DFFC2-8AF2-4BD2-888A-5DB24672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9DD"/>
  </w:style>
  <w:style w:type="paragraph" w:styleId="Footer">
    <w:name w:val="footer"/>
    <w:basedOn w:val="Normal"/>
    <w:link w:val="FooterChar"/>
    <w:uiPriority w:val="99"/>
    <w:unhideWhenUsed/>
    <w:rsid w:val="00236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9DD"/>
  </w:style>
  <w:style w:type="paragraph" w:styleId="BalloonText">
    <w:name w:val="Balloon Text"/>
    <w:basedOn w:val="Normal"/>
    <w:link w:val="BalloonTextChar"/>
    <w:uiPriority w:val="99"/>
    <w:semiHidden/>
    <w:unhideWhenUsed/>
    <w:rsid w:val="0023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9DD"/>
    <w:rPr>
      <w:rFonts w:ascii="Tahoma" w:hAnsi="Tahoma" w:cs="Tahoma"/>
      <w:sz w:val="16"/>
      <w:szCs w:val="16"/>
    </w:rPr>
  </w:style>
  <w:style w:type="paragraph" w:styleId="ListParagraph">
    <w:name w:val="List Paragraph"/>
    <w:basedOn w:val="Normal"/>
    <w:uiPriority w:val="34"/>
    <w:qFormat/>
    <w:rsid w:val="008D1B35"/>
    <w:pPr>
      <w:ind w:left="720"/>
      <w:contextualSpacing/>
    </w:pPr>
  </w:style>
  <w:style w:type="character" w:styleId="PageNumber">
    <w:name w:val="page number"/>
    <w:basedOn w:val="DefaultParagraphFont"/>
    <w:uiPriority w:val="99"/>
    <w:semiHidden/>
    <w:unhideWhenUsed/>
    <w:rsid w:val="00F638D2"/>
  </w:style>
  <w:style w:type="paragraph" w:styleId="NormalWeb">
    <w:name w:val="Normal (Web)"/>
    <w:basedOn w:val="Normal"/>
    <w:uiPriority w:val="99"/>
    <w:unhideWhenUsed/>
    <w:rsid w:val="00B115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67E55"/>
    <w:rPr>
      <w:color w:val="0000FF" w:themeColor="hyperlink"/>
      <w:u w:val="single"/>
    </w:rPr>
  </w:style>
  <w:style w:type="character" w:styleId="UnresolvedMention">
    <w:name w:val="Unresolved Mention"/>
    <w:basedOn w:val="DefaultParagraphFont"/>
    <w:uiPriority w:val="99"/>
    <w:semiHidden/>
    <w:unhideWhenUsed/>
    <w:rsid w:val="00567E55"/>
    <w:rPr>
      <w:color w:val="605E5C"/>
      <w:shd w:val="clear" w:color="auto" w:fill="E1DFDD"/>
    </w:rPr>
  </w:style>
  <w:style w:type="character" w:styleId="FollowedHyperlink">
    <w:name w:val="FollowedHyperlink"/>
    <w:basedOn w:val="DefaultParagraphFont"/>
    <w:uiPriority w:val="99"/>
    <w:semiHidden/>
    <w:unhideWhenUsed/>
    <w:rsid w:val="00567E55"/>
    <w:rPr>
      <w:color w:val="800080" w:themeColor="followedHyperlink"/>
      <w:u w:val="single"/>
    </w:rPr>
  </w:style>
  <w:style w:type="character" w:customStyle="1" w:styleId="apple-converted-space">
    <w:name w:val="apple-converted-space"/>
    <w:basedOn w:val="DefaultParagraphFont"/>
    <w:rsid w:val="007A51C8"/>
  </w:style>
  <w:style w:type="table" w:styleId="TableGrid">
    <w:name w:val="Table Grid"/>
    <w:basedOn w:val="TableNormal"/>
    <w:uiPriority w:val="39"/>
    <w:rsid w:val="007A51C8"/>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702014">
      <w:bodyDiv w:val="1"/>
      <w:marLeft w:val="0"/>
      <w:marRight w:val="0"/>
      <w:marTop w:val="0"/>
      <w:marBottom w:val="0"/>
      <w:divBdr>
        <w:top w:val="none" w:sz="0" w:space="0" w:color="auto"/>
        <w:left w:val="none" w:sz="0" w:space="0" w:color="auto"/>
        <w:bottom w:val="none" w:sz="0" w:space="0" w:color="auto"/>
        <w:right w:val="none" w:sz="0" w:space="0" w:color="auto"/>
      </w:divBdr>
    </w:div>
    <w:div w:id="617103011">
      <w:bodyDiv w:val="1"/>
      <w:marLeft w:val="0"/>
      <w:marRight w:val="0"/>
      <w:marTop w:val="0"/>
      <w:marBottom w:val="0"/>
      <w:divBdr>
        <w:top w:val="none" w:sz="0" w:space="0" w:color="auto"/>
        <w:left w:val="none" w:sz="0" w:space="0" w:color="auto"/>
        <w:bottom w:val="none" w:sz="0" w:space="0" w:color="auto"/>
        <w:right w:val="none" w:sz="0" w:space="0" w:color="auto"/>
      </w:divBdr>
    </w:div>
    <w:div w:id="830364241">
      <w:bodyDiv w:val="1"/>
      <w:marLeft w:val="0"/>
      <w:marRight w:val="0"/>
      <w:marTop w:val="0"/>
      <w:marBottom w:val="0"/>
      <w:divBdr>
        <w:top w:val="none" w:sz="0" w:space="0" w:color="auto"/>
        <w:left w:val="none" w:sz="0" w:space="0" w:color="auto"/>
        <w:bottom w:val="none" w:sz="0" w:space="0" w:color="auto"/>
        <w:right w:val="none" w:sz="0" w:space="0" w:color="auto"/>
      </w:divBdr>
    </w:div>
    <w:div w:id="1007826135">
      <w:bodyDiv w:val="1"/>
      <w:marLeft w:val="0"/>
      <w:marRight w:val="0"/>
      <w:marTop w:val="0"/>
      <w:marBottom w:val="0"/>
      <w:divBdr>
        <w:top w:val="none" w:sz="0" w:space="0" w:color="auto"/>
        <w:left w:val="none" w:sz="0" w:space="0" w:color="auto"/>
        <w:bottom w:val="none" w:sz="0" w:space="0" w:color="auto"/>
        <w:right w:val="none" w:sz="0" w:space="0" w:color="auto"/>
      </w:divBdr>
      <w:divsChild>
        <w:div w:id="695472087">
          <w:marLeft w:val="0"/>
          <w:marRight w:val="0"/>
          <w:marTop w:val="0"/>
          <w:marBottom w:val="0"/>
          <w:divBdr>
            <w:top w:val="none" w:sz="0" w:space="0" w:color="auto"/>
            <w:left w:val="none" w:sz="0" w:space="0" w:color="auto"/>
            <w:bottom w:val="none" w:sz="0" w:space="0" w:color="auto"/>
            <w:right w:val="none" w:sz="0" w:space="0" w:color="auto"/>
          </w:divBdr>
          <w:divsChild>
            <w:div w:id="1304189075">
              <w:marLeft w:val="0"/>
              <w:marRight w:val="0"/>
              <w:marTop w:val="0"/>
              <w:marBottom w:val="0"/>
              <w:divBdr>
                <w:top w:val="none" w:sz="0" w:space="0" w:color="auto"/>
                <w:left w:val="none" w:sz="0" w:space="0" w:color="auto"/>
                <w:bottom w:val="none" w:sz="0" w:space="0" w:color="auto"/>
                <w:right w:val="none" w:sz="0" w:space="0" w:color="auto"/>
              </w:divBdr>
              <w:divsChild>
                <w:div w:id="4756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0390">
      <w:bodyDiv w:val="1"/>
      <w:marLeft w:val="0"/>
      <w:marRight w:val="0"/>
      <w:marTop w:val="0"/>
      <w:marBottom w:val="0"/>
      <w:divBdr>
        <w:top w:val="none" w:sz="0" w:space="0" w:color="auto"/>
        <w:left w:val="none" w:sz="0" w:space="0" w:color="auto"/>
        <w:bottom w:val="none" w:sz="0" w:space="0" w:color="auto"/>
        <w:right w:val="none" w:sz="0" w:space="0" w:color="auto"/>
      </w:divBdr>
    </w:div>
    <w:div w:id="1630434640">
      <w:bodyDiv w:val="1"/>
      <w:marLeft w:val="0"/>
      <w:marRight w:val="0"/>
      <w:marTop w:val="0"/>
      <w:marBottom w:val="0"/>
      <w:divBdr>
        <w:top w:val="none" w:sz="0" w:space="0" w:color="auto"/>
        <w:left w:val="none" w:sz="0" w:space="0" w:color="auto"/>
        <w:bottom w:val="none" w:sz="0" w:space="0" w:color="auto"/>
        <w:right w:val="none" w:sz="0" w:space="0" w:color="auto"/>
      </w:divBdr>
    </w:div>
    <w:div w:id="1974478127">
      <w:bodyDiv w:val="1"/>
      <w:marLeft w:val="0"/>
      <w:marRight w:val="0"/>
      <w:marTop w:val="0"/>
      <w:marBottom w:val="0"/>
      <w:divBdr>
        <w:top w:val="none" w:sz="0" w:space="0" w:color="auto"/>
        <w:left w:val="none" w:sz="0" w:space="0" w:color="auto"/>
        <w:bottom w:val="none" w:sz="0" w:space="0" w:color="auto"/>
        <w:right w:val="none" w:sz="0" w:space="0" w:color="auto"/>
      </w:divBdr>
      <w:divsChild>
        <w:div w:id="1702243387">
          <w:marLeft w:val="0"/>
          <w:marRight w:val="0"/>
          <w:marTop w:val="0"/>
          <w:marBottom w:val="0"/>
          <w:divBdr>
            <w:top w:val="none" w:sz="0" w:space="0" w:color="auto"/>
            <w:left w:val="none" w:sz="0" w:space="0" w:color="auto"/>
            <w:bottom w:val="none" w:sz="0" w:space="0" w:color="auto"/>
            <w:right w:val="none" w:sz="0" w:space="0" w:color="auto"/>
          </w:divBdr>
          <w:divsChild>
            <w:div w:id="942884805">
              <w:marLeft w:val="0"/>
              <w:marRight w:val="0"/>
              <w:marTop w:val="0"/>
              <w:marBottom w:val="0"/>
              <w:divBdr>
                <w:top w:val="none" w:sz="0" w:space="0" w:color="auto"/>
                <w:left w:val="none" w:sz="0" w:space="0" w:color="auto"/>
                <w:bottom w:val="none" w:sz="0" w:space="0" w:color="auto"/>
                <w:right w:val="none" w:sz="0" w:space="0" w:color="auto"/>
              </w:divBdr>
              <w:divsChild>
                <w:div w:id="12364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ocialworkengland.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tavistockandportman.nhs.uk/mainsocialwor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avistockandportman.nhs.uk/" TargetMode="External"/><Relationship Id="rId5" Type="http://schemas.openxmlformats.org/officeDocument/2006/relationships/styles" Target="styles.xml"/><Relationship Id="rId15" Type="http://schemas.openxmlformats.org/officeDocument/2006/relationships/hyperlink" Target="https://www.qaa.ac.uk/quality-code/subject-benchmark-statements" TargetMode="External"/><Relationship Id="rId23" Type="http://schemas.openxmlformats.org/officeDocument/2006/relationships/customXml" Target="../customXml/item4.xml"/><Relationship Id="rId10" Type="http://schemas.openxmlformats.org/officeDocument/2006/relationships/hyperlink" Target="http://www.uel.ac.uk"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asw.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ELProjectTaxHTField0 xmlns="ba1b69c5-4d56-4b49-ab8c-01c20d8c0043">
      <Terms xmlns="http://schemas.microsoft.com/office/infopath/2007/PartnerControls"/>
    </UELProjectTaxHTField0>
    <UELServiceTaxHTField0 xmlns="ba1b69c5-4d56-4b49-ab8c-01c20d8c0043">
      <Terms xmlns="http://schemas.microsoft.com/office/infopath/2007/PartnerControls"/>
    </UELServiceTaxHTField0>
    <TaxCatchAll xmlns="F1A35E7E-B9F3-4838-A29E-E779CA51C3C8" xsi:nil="true"/>
    <TaxKeywordTaxHTField xmlns="ba1b69c5-4d56-4b49-ab8c-01c20d8c0043">
      <Terms xmlns="http://schemas.microsoft.com/office/infopath/2007/PartnerControls"/>
    </TaxKeywordTaxHTField>
    <UELSchoolTaxHTField0 xmlns="ba1b69c5-4d56-4b49-ab8c-01c20d8c0043">
      <Terms xmlns="http://schemas.microsoft.com/office/infopath/2007/PartnerControls"/>
    </UELSchoolTaxHTField0>
  </documentManagement>
</p:properties>
</file>

<file path=customXml/item3.xml><?xml version="1.0" encoding="utf-8"?>
<ct:contentTypeSchema xmlns:ct="http://schemas.microsoft.com/office/2006/metadata/contentType" xmlns:ma="http://schemas.microsoft.com/office/2006/metadata/properties/metaAttributes" ct:_="" ma:_="" ma:contentTypeName="UEL Word Document" ma:contentTypeID="0x010100CF42E45220444027B45B163587DE466A00DCC57E489FE04C5B80EAD22D6465FF9A00038E36499EEFDA46BD1A3B06B886C97A" ma:contentTypeVersion="12" ma:contentTypeDescription="UEL Word Document Content Type" ma:contentTypeScope="" ma:versionID="92225dbf3f09237d68276eea01a6f325">
  <xsd:schema xmlns:xsd="http://www.w3.org/2001/XMLSchema" xmlns:xs="http://www.w3.org/2001/XMLSchema" xmlns:p="http://schemas.microsoft.com/office/2006/metadata/properties" xmlns:ns2="ba1b69c5-4d56-4b49-ab8c-01c20d8c0043" xmlns:ns3="F1A35E7E-B9F3-4838-A29E-E779CA51C3C8" targetNamespace="http://schemas.microsoft.com/office/2006/metadata/properties" ma:root="true" ma:fieldsID="bc8dd9ddbfe9a02c6e8d661952413405" ns2:_="" ns3:_="">
    <xsd:import namespace="ba1b69c5-4d56-4b49-ab8c-01c20d8c0043"/>
    <xsd:import namespace="F1A35E7E-B9F3-4838-A29E-E779CA51C3C8"/>
    <xsd:element name="properties">
      <xsd:complexType>
        <xsd:sequence>
          <xsd:element name="documentManagement">
            <xsd:complexType>
              <xsd:all>
                <xsd:element ref="ns2:UELProjectTaxHTField0" minOccurs="0"/>
                <xsd:element ref="ns2:UELSchoolTaxHTField0" minOccurs="0"/>
                <xsd:element ref="ns2:UELServiceTaxHTField0" minOccurs="0"/>
                <xsd:element ref="ns2: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69c5-4d56-4b49-ab8c-01c20d8c0043" elementFormDefault="qualified">
    <xsd:import namespace="http://schemas.microsoft.com/office/2006/documentManagement/types"/>
    <xsd:import namespace="http://schemas.microsoft.com/office/infopath/2007/PartnerControls"/>
    <xsd:element name="UELProjectTaxHTField0" ma:index="8" nillable="true" ma:taxonomy="true" ma:internalName="UELProjectTaxHTField0" ma:taxonomyFieldName="UELProject" ma:displayName="Project" ma:default="" ma:fieldId="{84190449-372b-4c3c-ac5b-73f1f2be3f47}" ma:sspId="c740ba2e-8225-4a0c-8b12-8f710c8fdb6e" ma:termSetId="b0da0c15-a4d8-4c85-b8e3-0540bbefabb0" ma:anchorId="00000000-0000-0000-0000-000000000000" ma:open="false" ma:isKeyword="false">
      <xsd:complexType>
        <xsd:sequence>
          <xsd:element ref="pc:Terms" minOccurs="0" maxOccurs="1"/>
        </xsd:sequence>
      </xsd:complexType>
    </xsd:element>
    <xsd:element name="UELSchoolTaxHTField0" ma:index="10" nillable="true" ma:taxonomy="true" ma:internalName="UELSchoolTaxHTField0" ma:taxonomyFieldName="UELSchool" ma:displayName="School" ma:default="" ma:fieldId="{010f2f99-2101-43e9-b9f5-bff92fa31032}" ma:sspId="c740ba2e-8225-4a0c-8b12-8f710c8fdb6e" ma:termSetId="1ffa2ad2-3607-4754-a1ac-b230dbc99d5f" ma:anchorId="00000000-0000-0000-0000-000000000000" ma:open="false" ma:isKeyword="false">
      <xsd:complexType>
        <xsd:sequence>
          <xsd:element ref="pc:Terms" minOccurs="0" maxOccurs="1"/>
        </xsd:sequence>
      </xsd:complexType>
    </xsd:element>
    <xsd:element name="UELServiceTaxHTField0" ma:index="12" nillable="true" ma:taxonomy="true" ma:internalName="UELServiceTaxHTField0" ma:taxonomyFieldName="UELService" ma:displayName="Service" ma:default="" ma:fieldId="{4691be06-4827-4ab9-baee-63108173e874}" ma:sspId="c740ba2e-8225-4a0c-8b12-8f710c8fdb6e" ma:termSetId="8dac6c6a-7316-4e3a-ae9d-5784092aba4f" ma:anchorId="00000000-0000-0000-0000-000000000000" ma:open="false" ma:isKeyword="false">
      <xsd:complexType>
        <xsd:sequence>
          <xsd:element ref="pc:Terms" minOccurs="0" maxOccurs="1"/>
        </xsd:sequence>
      </xsd:complexType>
    </xsd:element>
    <xsd:element name="TaxKeywordTaxHTField" ma:index="15" nillable="true" ma:taxonomy="true" ma:internalName="TaxKeywordTaxHTField" ma:taxonomyFieldName="TaxKeyword" ma:displayName="Enterprise Keywords" ma:fieldId="{23f27201-bee3-471e-b2e7-b64fd8b7ca38}" ma:taxonomyMulti="true" ma:sspId="c740ba2e-8225-4a0c-8b12-8f710c8fdb6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A35E7E-B9F3-4838-A29E-E779CA51C3C8"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EDCAC036-DB43-4161-A502-2E4917A93555}" ma:internalName="TaxCatchAll" ma:showField="CatchAllData" ma:web="~sitecollection">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740ba2e-8225-4a0c-8b12-8f710c8fdb6e" ContentTypeId="0x010100CF42E45220444027B45B163587DE466A00DCC57E489FE04C5B80EAD22D6465FF9A" PreviousValue="false"/>
</file>

<file path=customXml/itemProps1.xml><?xml version="1.0" encoding="utf-8"?>
<ds:datastoreItem xmlns:ds="http://schemas.openxmlformats.org/officeDocument/2006/customXml" ds:itemID="{0AD4B935-7EEE-4E4C-AE95-2CE54A54438B}">
  <ds:schemaRefs>
    <ds:schemaRef ds:uri="http://schemas.microsoft.com/sharepoint/v3/contenttype/forms"/>
  </ds:schemaRefs>
</ds:datastoreItem>
</file>

<file path=customXml/itemProps2.xml><?xml version="1.0" encoding="utf-8"?>
<ds:datastoreItem xmlns:ds="http://schemas.openxmlformats.org/officeDocument/2006/customXml" ds:itemID="{3CE81AC3-24FA-4D3C-9BF3-D6A72D2888CE}">
  <ds:schemaRefs>
    <ds:schemaRef ds:uri="c2eb04c9-a1af-492c-a055-064860a6080f"/>
    <ds:schemaRef ds:uri="http://schemas.openxmlformats.org/package/2006/metadata/core-properties"/>
    <ds:schemaRef ds:uri="http://schemas.microsoft.com/office/2006/metadata/properties"/>
    <ds:schemaRef ds:uri="http://purl.org/dc/terms/"/>
    <ds:schemaRef ds:uri="http://www.w3.org/XML/1998/namespace"/>
    <ds:schemaRef ds:uri="http://schemas.microsoft.com/office/infopath/2007/PartnerControls"/>
    <ds:schemaRef ds:uri="http://schemas.microsoft.com/office/2006/documentManagement/types"/>
    <ds:schemaRef ds:uri="9e5ef13f-4b1c-4e88-b8ba-1a95baa43208"/>
    <ds:schemaRef ds:uri="http://purl.org/dc/dcmitype/"/>
    <ds:schemaRef ds:uri="http://purl.org/dc/elements/1.1/"/>
  </ds:schemaRefs>
</ds:datastoreItem>
</file>

<file path=customXml/itemProps3.xml><?xml version="1.0" encoding="utf-8"?>
<ds:datastoreItem xmlns:ds="http://schemas.openxmlformats.org/officeDocument/2006/customXml" ds:itemID="{E9A4E056-4E0A-4F9B-AB83-6CEC003159FB}"/>
</file>

<file path=customXml/itemProps4.xml><?xml version="1.0" encoding="utf-8"?>
<ds:datastoreItem xmlns:ds="http://schemas.openxmlformats.org/officeDocument/2006/customXml" ds:itemID="{CC4C0EAF-8BB1-4ED7-BEDC-147EFD5AB48F}"/>
</file>

<file path=docProps/app.xml><?xml version="1.0" encoding="utf-8"?>
<Properties xmlns="http://schemas.openxmlformats.org/officeDocument/2006/extended-properties" xmlns:vt="http://schemas.openxmlformats.org/officeDocument/2006/docPropsVTypes">
  <Template>Normal</Template>
  <TotalTime>0</TotalTime>
  <Pages>9</Pages>
  <Words>2601</Words>
  <Characters>14829</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Phil's</dc:creator>
  <cp:lastModifiedBy>Phoebe Horswell-Lilley</cp:lastModifiedBy>
  <cp:revision>2</cp:revision>
  <dcterms:created xsi:type="dcterms:W3CDTF">2020-09-24T09:05:00Z</dcterms:created>
  <dcterms:modified xsi:type="dcterms:W3CDTF">2020-09-24T09:05:00Z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0x010100CF42E45220444027B45B163587DE466A00DCC57E489FE04C5B80EAD22D6465FF9A00038E36499EEFDA46BD1A3B06B886C97A</vt:lpwstr>
  </property>
  <property fmtid="{D5CDD505-2E9C-101B-9397-08002B2CF9AE}" pid="3" name="Order">
    <vt:r8>299600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